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D1" w:rsidRPr="00C25B03" w:rsidRDefault="00CB5BD1">
      <w:pPr>
        <w:pStyle w:val="Indirizzodelmittente"/>
        <w:framePr w:w="0" w:hSpace="0" w:wrap="auto" w:vAnchor="margin" w:hAnchor="text" w:xAlign="left" w:yAlign="inline"/>
        <w:rPr>
          <w:sz w:val="22"/>
          <w:szCs w:val="22"/>
        </w:rPr>
      </w:pPr>
    </w:p>
    <w:p w:rsidR="00133200" w:rsidRPr="00CC4D7E" w:rsidRDefault="00CC4D7E" w:rsidP="00133200">
      <w:pPr>
        <w:autoSpaceDE w:val="0"/>
        <w:autoSpaceDN w:val="0"/>
        <w:adjustRightInd w:val="0"/>
        <w:jc w:val="right"/>
        <w:rPr>
          <w:color w:val="0D0D0F"/>
          <w:sz w:val="24"/>
          <w:szCs w:val="24"/>
        </w:rPr>
      </w:pPr>
      <w:r w:rsidRPr="00CC4D7E">
        <w:rPr>
          <w:rFonts w:eastAsia="TimesNewRomanPS-BoldMT"/>
          <w:color w:val="000000"/>
          <w:sz w:val="24"/>
          <w:szCs w:val="24"/>
        </w:rPr>
        <w:t xml:space="preserve">Al </w:t>
      </w:r>
      <w:r w:rsidR="00133200">
        <w:rPr>
          <w:rFonts w:eastAsia="TimesNewRomanPS-BoldMT"/>
          <w:color w:val="000000"/>
          <w:sz w:val="24"/>
          <w:szCs w:val="24"/>
        </w:rPr>
        <w:t xml:space="preserve">Dirigente Amministrativo </w:t>
      </w:r>
    </w:p>
    <w:p w:rsidR="00133200" w:rsidRPr="00CC4D7E" w:rsidRDefault="00133200" w:rsidP="00133200">
      <w:pPr>
        <w:autoSpaceDE w:val="0"/>
        <w:autoSpaceDN w:val="0"/>
        <w:adjustRightInd w:val="0"/>
        <w:jc w:val="right"/>
        <w:rPr>
          <w:color w:val="0D0D0F"/>
          <w:sz w:val="24"/>
          <w:szCs w:val="24"/>
        </w:rPr>
      </w:pPr>
      <w:r>
        <w:rPr>
          <w:color w:val="0D0D0F"/>
          <w:sz w:val="24"/>
          <w:szCs w:val="24"/>
        </w:rPr>
        <w:t>Avv. Pie</w:t>
      </w:r>
      <w:r w:rsidRPr="00CC4D7E">
        <w:rPr>
          <w:color w:val="0D0D0F"/>
          <w:sz w:val="24"/>
          <w:szCs w:val="24"/>
        </w:rPr>
        <w:t>ro Livolsi</w:t>
      </w:r>
    </w:p>
    <w:p w:rsidR="00133200" w:rsidRDefault="00133200" w:rsidP="00CC4D7E">
      <w:pPr>
        <w:autoSpaceDE w:val="0"/>
        <w:autoSpaceDN w:val="0"/>
        <w:adjustRightInd w:val="0"/>
        <w:jc w:val="right"/>
        <w:rPr>
          <w:color w:val="0D0D0F"/>
          <w:sz w:val="24"/>
          <w:szCs w:val="24"/>
        </w:rPr>
      </w:pPr>
    </w:p>
    <w:p w:rsidR="002C6680" w:rsidRDefault="00133200" w:rsidP="00CC4D7E">
      <w:pPr>
        <w:autoSpaceDE w:val="0"/>
        <w:autoSpaceDN w:val="0"/>
        <w:adjustRightInd w:val="0"/>
        <w:jc w:val="right"/>
        <w:rPr>
          <w:color w:val="0D0D0F"/>
          <w:sz w:val="24"/>
          <w:szCs w:val="24"/>
        </w:rPr>
      </w:pPr>
      <w:r>
        <w:rPr>
          <w:color w:val="0D0D0F"/>
          <w:sz w:val="24"/>
          <w:szCs w:val="24"/>
        </w:rPr>
        <w:t>CEFPAS</w:t>
      </w:r>
    </w:p>
    <w:p w:rsidR="00133200" w:rsidRPr="00CC4D7E" w:rsidRDefault="00133200" w:rsidP="00CC4D7E">
      <w:pPr>
        <w:autoSpaceDE w:val="0"/>
        <w:autoSpaceDN w:val="0"/>
        <w:adjustRightInd w:val="0"/>
        <w:jc w:val="right"/>
        <w:rPr>
          <w:color w:val="0D0D0F"/>
          <w:sz w:val="24"/>
          <w:szCs w:val="24"/>
        </w:rPr>
      </w:pPr>
    </w:p>
    <w:p w:rsidR="00F42F57" w:rsidRDefault="0039215D" w:rsidP="002C6680">
      <w:pPr>
        <w:autoSpaceDE w:val="0"/>
        <w:autoSpaceDN w:val="0"/>
        <w:adjustRightInd w:val="0"/>
        <w:jc w:val="right"/>
      </w:pPr>
      <w:hyperlink r:id="rId8" w:history="1">
        <w:r w:rsidR="00F42F57" w:rsidRPr="00C81291">
          <w:rPr>
            <w:rStyle w:val="Collegamentoipertestuale"/>
            <w:rFonts w:ascii="Times" w:hAnsi="Times" w:cs="Times"/>
            <w:sz w:val="24"/>
            <w:szCs w:val="24"/>
          </w:rPr>
          <w:t>amministrazione.trasparente@cefpas.it</w:t>
        </w:r>
      </w:hyperlink>
    </w:p>
    <w:p w:rsidR="007B5FAE" w:rsidRDefault="007B5FAE" w:rsidP="002C6680">
      <w:pPr>
        <w:autoSpaceDE w:val="0"/>
        <w:autoSpaceDN w:val="0"/>
        <w:adjustRightInd w:val="0"/>
        <w:rPr>
          <w:b/>
          <w:color w:val="0D0D0F"/>
          <w:sz w:val="24"/>
          <w:szCs w:val="24"/>
        </w:rPr>
      </w:pPr>
    </w:p>
    <w:p w:rsidR="007B5FAE" w:rsidRDefault="007B5FAE" w:rsidP="002C6680">
      <w:pPr>
        <w:autoSpaceDE w:val="0"/>
        <w:autoSpaceDN w:val="0"/>
        <w:adjustRightInd w:val="0"/>
        <w:rPr>
          <w:b/>
          <w:color w:val="0D0D0F"/>
          <w:sz w:val="24"/>
          <w:szCs w:val="24"/>
        </w:rPr>
      </w:pPr>
    </w:p>
    <w:p w:rsidR="00133200" w:rsidRDefault="00133200" w:rsidP="00F42F57">
      <w:pPr>
        <w:autoSpaceDE w:val="0"/>
        <w:autoSpaceDN w:val="0"/>
        <w:adjustRightInd w:val="0"/>
        <w:jc w:val="both"/>
        <w:rPr>
          <w:b/>
          <w:color w:val="0D0D0F"/>
          <w:sz w:val="24"/>
          <w:szCs w:val="24"/>
        </w:rPr>
      </w:pPr>
    </w:p>
    <w:p w:rsidR="002C6680" w:rsidRDefault="002C6680" w:rsidP="00F42F57">
      <w:pPr>
        <w:autoSpaceDE w:val="0"/>
        <w:autoSpaceDN w:val="0"/>
        <w:adjustRightInd w:val="0"/>
        <w:jc w:val="both"/>
        <w:rPr>
          <w:rFonts w:ascii="Times" w:hAnsi="Times" w:cs="Times"/>
          <w:color w:val="101012"/>
          <w:sz w:val="24"/>
          <w:szCs w:val="24"/>
        </w:rPr>
      </w:pPr>
      <w:r w:rsidRPr="007B5FAE">
        <w:rPr>
          <w:b/>
          <w:color w:val="0D0D0F"/>
          <w:sz w:val="24"/>
          <w:szCs w:val="24"/>
        </w:rPr>
        <w:t>OGGETTO</w:t>
      </w:r>
      <w:r w:rsidRPr="007B5FAE">
        <w:rPr>
          <w:color w:val="0D0D0F"/>
          <w:sz w:val="24"/>
          <w:szCs w:val="24"/>
        </w:rPr>
        <w:t xml:space="preserve">: </w:t>
      </w:r>
      <w:r w:rsidR="00F42F57" w:rsidRPr="00C81291">
        <w:rPr>
          <w:rFonts w:ascii="Times" w:hAnsi="Times" w:cs="Times"/>
          <w:color w:val="101012"/>
          <w:sz w:val="24"/>
          <w:szCs w:val="24"/>
        </w:rPr>
        <w:t xml:space="preserve">Piano Triennale di Prevenzione della Corruzione </w:t>
      </w:r>
      <w:r w:rsidR="00F42F57">
        <w:rPr>
          <w:rFonts w:ascii="Times" w:hAnsi="Times" w:cs="Times"/>
          <w:color w:val="101012"/>
          <w:sz w:val="24"/>
          <w:szCs w:val="24"/>
        </w:rPr>
        <w:t xml:space="preserve">e della Trasparenza </w:t>
      </w:r>
      <w:r w:rsidR="00F42F57" w:rsidRPr="00C81291">
        <w:rPr>
          <w:rFonts w:ascii="Times" w:hAnsi="Times" w:cs="Times"/>
          <w:color w:val="101012"/>
          <w:sz w:val="24"/>
          <w:szCs w:val="24"/>
        </w:rPr>
        <w:t>(PTPC</w:t>
      </w:r>
      <w:r w:rsidR="00F42F57">
        <w:rPr>
          <w:rFonts w:ascii="Times" w:hAnsi="Times" w:cs="Times"/>
          <w:color w:val="101012"/>
          <w:sz w:val="24"/>
          <w:szCs w:val="24"/>
        </w:rPr>
        <w:t>T</w:t>
      </w:r>
      <w:r w:rsidR="00F42F57" w:rsidRPr="00C81291">
        <w:rPr>
          <w:rFonts w:ascii="Times" w:hAnsi="Times" w:cs="Times"/>
          <w:color w:val="101012"/>
          <w:sz w:val="24"/>
          <w:szCs w:val="24"/>
        </w:rPr>
        <w:t>) 201</w:t>
      </w:r>
      <w:r w:rsidR="00370667">
        <w:rPr>
          <w:rFonts w:ascii="Times" w:hAnsi="Times" w:cs="Times"/>
          <w:color w:val="101012"/>
          <w:sz w:val="24"/>
          <w:szCs w:val="24"/>
        </w:rPr>
        <w:t>8</w:t>
      </w:r>
      <w:r w:rsidR="00F42F57" w:rsidRPr="00C81291">
        <w:rPr>
          <w:rFonts w:ascii="Times" w:hAnsi="Times" w:cs="Times"/>
          <w:color w:val="101012"/>
          <w:sz w:val="24"/>
          <w:szCs w:val="24"/>
        </w:rPr>
        <w:t>-20</w:t>
      </w:r>
      <w:r w:rsidR="00370667">
        <w:rPr>
          <w:rFonts w:ascii="Times" w:hAnsi="Times" w:cs="Times"/>
          <w:color w:val="101012"/>
          <w:sz w:val="24"/>
          <w:szCs w:val="24"/>
        </w:rPr>
        <w:t>20</w:t>
      </w:r>
      <w:r w:rsidR="00F42F57">
        <w:rPr>
          <w:rFonts w:ascii="Times" w:hAnsi="Times" w:cs="Times"/>
          <w:color w:val="101012"/>
          <w:sz w:val="24"/>
          <w:szCs w:val="24"/>
        </w:rPr>
        <w:t xml:space="preserve"> </w:t>
      </w:r>
      <w:r w:rsidR="00F42F57" w:rsidRPr="00F42F57">
        <w:rPr>
          <w:rFonts w:ascii="Times" w:hAnsi="Times" w:cs="Times"/>
          <w:color w:val="101012"/>
          <w:sz w:val="24"/>
          <w:szCs w:val="24"/>
        </w:rPr>
        <w:t xml:space="preserve">- </w:t>
      </w:r>
      <w:r w:rsidR="00CC4D7E" w:rsidRPr="009201D9">
        <w:rPr>
          <w:rFonts w:ascii="Times" w:hAnsi="Times" w:cs="Times"/>
          <w:color w:val="101012"/>
          <w:sz w:val="24"/>
          <w:szCs w:val="24"/>
        </w:rPr>
        <w:t xml:space="preserve">Proposte, integrazioni ed osservazioni per l’aggiornamento del </w:t>
      </w:r>
      <w:r w:rsidR="00CC4D7E" w:rsidRPr="00C81291">
        <w:rPr>
          <w:rFonts w:ascii="Times" w:hAnsi="Times" w:cs="Times"/>
          <w:color w:val="101012"/>
          <w:sz w:val="24"/>
          <w:szCs w:val="24"/>
        </w:rPr>
        <w:t>Piano</w:t>
      </w:r>
      <w:r w:rsidR="00CC4D7E">
        <w:rPr>
          <w:rFonts w:ascii="Times" w:hAnsi="Times" w:cs="Times"/>
          <w:color w:val="101012"/>
          <w:sz w:val="24"/>
          <w:szCs w:val="24"/>
        </w:rPr>
        <w:t xml:space="preserve"> triennale.</w:t>
      </w:r>
    </w:p>
    <w:p w:rsidR="009201D9" w:rsidRDefault="009201D9" w:rsidP="00F42F57">
      <w:pPr>
        <w:autoSpaceDE w:val="0"/>
        <w:autoSpaceDN w:val="0"/>
        <w:adjustRightInd w:val="0"/>
        <w:jc w:val="both"/>
        <w:rPr>
          <w:rFonts w:ascii="Times" w:hAnsi="Times" w:cs="Times"/>
          <w:color w:val="101012"/>
          <w:sz w:val="24"/>
          <w:szCs w:val="24"/>
        </w:rPr>
      </w:pPr>
    </w:p>
    <w:p w:rsidR="009201D9" w:rsidRPr="00F42F57" w:rsidRDefault="009201D9" w:rsidP="00F42F57">
      <w:pPr>
        <w:autoSpaceDE w:val="0"/>
        <w:autoSpaceDN w:val="0"/>
        <w:adjustRightInd w:val="0"/>
        <w:jc w:val="both"/>
        <w:rPr>
          <w:rFonts w:ascii="Times" w:hAnsi="Times" w:cs="Times"/>
          <w:color w:val="101012"/>
          <w:sz w:val="24"/>
          <w:szCs w:val="24"/>
        </w:rPr>
      </w:pPr>
    </w:p>
    <w:p w:rsidR="007B5FAE" w:rsidRDefault="007B5FAE" w:rsidP="002C6680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  <w:r w:rsidRPr="007B5FAE">
        <w:rPr>
          <w:rFonts w:eastAsia="TimesNewRomanPS-BoldMT"/>
          <w:color w:val="000000"/>
          <w:sz w:val="24"/>
          <w:szCs w:val="24"/>
        </w:rPr>
        <w:t>Il/la sottoscritto/a..................................................................................................................................</w:t>
      </w: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  <w:r w:rsidRPr="007B5FAE">
        <w:rPr>
          <w:rFonts w:eastAsia="TimesNewRomanPS-BoldMT"/>
          <w:color w:val="000000"/>
          <w:sz w:val="24"/>
          <w:szCs w:val="24"/>
        </w:rPr>
        <w:t>nato/a a..................................................................... il.........................................................................</w:t>
      </w: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  <w:r w:rsidRPr="007B5FAE">
        <w:rPr>
          <w:rFonts w:eastAsia="TimesNewRomanPS-BoldMT"/>
          <w:color w:val="000000"/>
          <w:sz w:val="24"/>
          <w:szCs w:val="24"/>
        </w:rPr>
        <w:t>in qualità di (</w:t>
      </w:r>
      <w:r w:rsidRPr="007B5FAE">
        <w:rPr>
          <w:color w:val="0D0D0F"/>
          <w:sz w:val="24"/>
          <w:szCs w:val="24"/>
        </w:rPr>
        <w:t>indicare la categoria di appartenenza, potendo trattarsi anche di privati cittadini</w:t>
      </w:r>
      <w:r w:rsidRPr="007B5FAE">
        <w:rPr>
          <w:rFonts w:eastAsia="TimesNewRomanPS-BoldMT"/>
          <w:color w:val="000000"/>
          <w:sz w:val="24"/>
          <w:szCs w:val="24"/>
        </w:rPr>
        <w:t>)..........................................................................</w:t>
      </w:r>
      <w:r w:rsidR="007B5FAE">
        <w:rPr>
          <w:rFonts w:eastAsia="TimesNewRomanPS-BoldMT"/>
          <w:color w:val="000000"/>
          <w:sz w:val="24"/>
          <w:szCs w:val="24"/>
        </w:rPr>
        <w:t>.........................</w:t>
      </w:r>
      <w:r w:rsidRPr="007B5FAE">
        <w:rPr>
          <w:rFonts w:eastAsia="TimesNewRomanPS-BoldMT"/>
          <w:color w:val="000000"/>
          <w:sz w:val="24"/>
          <w:szCs w:val="24"/>
        </w:rPr>
        <w:t>...............................................</w:t>
      </w: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  <w:r w:rsidRPr="007B5FAE">
        <w:rPr>
          <w:rFonts w:eastAsia="TimesNewRomanPS-BoldMT"/>
          <w:color w:val="000000"/>
          <w:sz w:val="24"/>
          <w:szCs w:val="24"/>
        </w:rPr>
        <w:t>in rappresentanza di …....................................................................................................................(</w:t>
      </w:r>
      <w:r w:rsidRPr="007B5FAE">
        <w:rPr>
          <w:rStyle w:val="Rimandonotaapidipagina"/>
          <w:rFonts w:eastAsia="TimesNewRomanPS-BoldMT"/>
          <w:color w:val="000000"/>
          <w:sz w:val="24"/>
          <w:szCs w:val="24"/>
        </w:rPr>
        <w:footnoteReference w:id="1"/>
      </w:r>
      <w:r w:rsidRPr="007B5FAE">
        <w:rPr>
          <w:rFonts w:eastAsia="TimesNewRomanPS-BoldMT"/>
          <w:color w:val="000000"/>
          <w:sz w:val="24"/>
          <w:szCs w:val="24"/>
        </w:rPr>
        <w:t>)</w:t>
      </w: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  <w:r w:rsidRPr="007B5FAE">
        <w:rPr>
          <w:rFonts w:eastAsia="TimesNewRomanPS-BoldMT"/>
          <w:color w:val="000000"/>
          <w:sz w:val="24"/>
          <w:szCs w:val="24"/>
        </w:rPr>
        <w:t>con sede in..........................................................................................................................................</w:t>
      </w: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</w:p>
    <w:p w:rsidR="002C6680" w:rsidRPr="007B5FAE" w:rsidRDefault="002C6680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  <w:r w:rsidRPr="007B5FAE">
        <w:rPr>
          <w:rFonts w:eastAsia="TimesNewRomanPS-BoldMT"/>
          <w:color w:val="000000"/>
          <w:sz w:val="24"/>
          <w:szCs w:val="24"/>
        </w:rPr>
        <w:t xml:space="preserve">telefono..................................................indirizzo </w:t>
      </w:r>
      <w:proofErr w:type="spellStart"/>
      <w:r w:rsidRPr="007B5FAE">
        <w:rPr>
          <w:rFonts w:eastAsia="TimesNewRomanPS-BoldMT"/>
          <w:color w:val="000000"/>
          <w:sz w:val="24"/>
          <w:szCs w:val="24"/>
        </w:rPr>
        <w:t>email</w:t>
      </w:r>
      <w:proofErr w:type="spellEnd"/>
      <w:r w:rsidRPr="007B5FAE">
        <w:rPr>
          <w:rFonts w:eastAsia="TimesNewRomanPS-BoldMT"/>
          <w:color w:val="000000"/>
          <w:sz w:val="24"/>
          <w:szCs w:val="24"/>
        </w:rPr>
        <w:t xml:space="preserve"> .....................................................................</w:t>
      </w:r>
    </w:p>
    <w:p w:rsidR="007B5FAE" w:rsidRPr="007B5FAE" w:rsidRDefault="007B5FAE" w:rsidP="00FC3AC9">
      <w:pPr>
        <w:autoSpaceDE w:val="0"/>
        <w:autoSpaceDN w:val="0"/>
        <w:adjustRightInd w:val="0"/>
        <w:jc w:val="center"/>
        <w:rPr>
          <w:rFonts w:eastAsia="TimesNewRomanPS-BoldMT"/>
          <w:color w:val="000000"/>
          <w:sz w:val="24"/>
          <w:szCs w:val="24"/>
        </w:rPr>
      </w:pPr>
    </w:p>
    <w:p w:rsidR="00C93A16" w:rsidRPr="009C4098" w:rsidRDefault="00C93A16" w:rsidP="00C93A16">
      <w:pPr>
        <w:autoSpaceDE w:val="0"/>
        <w:autoSpaceDN w:val="0"/>
        <w:adjustRightInd w:val="0"/>
        <w:jc w:val="center"/>
        <w:rPr>
          <w:rFonts w:eastAsia="TimesNewRomanPS-BoldMT"/>
          <w:color w:val="000000"/>
          <w:sz w:val="24"/>
          <w:szCs w:val="24"/>
        </w:rPr>
      </w:pPr>
      <w:r w:rsidRPr="009C4098">
        <w:rPr>
          <w:rFonts w:eastAsia="TimesNewRomanPS-BoldMT"/>
          <w:color w:val="000000"/>
          <w:sz w:val="24"/>
          <w:szCs w:val="24"/>
        </w:rPr>
        <w:t>VISTO</w:t>
      </w:r>
    </w:p>
    <w:p w:rsidR="00C93A16" w:rsidRPr="009C4098" w:rsidRDefault="00C93A16" w:rsidP="00C93A16">
      <w:pPr>
        <w:autoSpaceDE w:val="0"/>
        <w:autoSpaceDN w:val="0"/>
        <w:adjustRightInd w:val="0"/>
        <w:jc w:val="center"/>
        <w:rPr>
          <w:rFonts w:eastAsia="TimesNewRomanPS-BoldMT"/>
          <w:color w:val="000000"/>
          <w:sz w:val="24"/>
          <w:szCs w:val="24"/>
        </w:rPr>
      </w:pPr>
    </w:p>
    <w:p w:rsidR="00C93A16" w:rsidRPr="009C4098" w:rsidRDefault="00C93A16" w:rsidP="00C93A16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  <w:r w:rsidRPr="009C4098">
        <w:rPr>
          <w:rFonts w:eastAsia="TimesNewRomanPS-BoldMT"/>
          <w:color w:val="000000"/>
          <w:sz w:val="24"/>
          <w:szCs w:val="24"/>
        </w:rPr>
        <w:t>il Piano Triennale di Prevenzione della Corruzione e della Trasparenza (PTPCT) del CEFPAS 2018-2020 attualmente in vigore e disponibil</w:t>
      </w:r>
      <w:r w:rsidRPr="009C4098">
        <w:rPr>
          <w:rFonts w:eastAsia="TimesNewRomanPS-BoldMT"/>
          <w:sz w:val="24"/>
          <w:szCs w:val="24"/>
        </w:rPr>
        <w:t>e</w:t>
      </w:r>
      <w:r w:rsidRPr="009C4098">
        <w:rPr>
          <w:rFonts w:eastAsia="TimesNewRomanPS-BoldMT"/>
          <w:color w:val="000000"/>
          <w:sz w:val="24"/>
          <w:szCs w:val="24"/>
        </w:rPr>
        <w:t xml:space="preserve"> nella relativa sezione del sito “Amministrazione Trasparente” – “Altri contenuti” – “Prevenzione della Corruzione” alla pagina web </w:t>
      </w:r>
      <w:hyperlink r:id="rId9" w:history="1">
        <w:r w:rsidRPr="009C4098">
          <w:rPr>
            <w:rStyle w:val="Collegamentoipertestuale"/>
            <w:rFonts w:eastAsia="TimesNewRomanPS-BoldMT"/>
            <w:sz w:val="24"/>
            <w:szCs w:val="24"/>
          </w:rPr>
          <w:t>https://trasparenza.cefpas.it/amm-trasparente/piano-triennale-per-la-prevenzione-della-corruzione-e-della-trasparenza/</w:t>
        </w:r>
      </w:hyperlink>
      <w:r w:rsidRPr="009C4098">
        <w:rPr>
          <w:rFonts w:eastAsia="TimesNewRomanPS-BoldMT"/>
          <w:color w:val="000000"/>
          <w:sz w:val="24"/>
          <w:szCs w:val="24"/>
        </w:rPr>
        <w:t xml:space="preserve"> </w:t>
      </w:r>
    </w:p>
    <w:p w:rsidR="00C93A16" w:rsidRDefault="00C93A16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</w:p>
    <w:p w:rsidR="007B5FAE" w:rsidRPr="007B5FAE" w:rsidRDefault="00476E43" w:rsidP="00FC3AC9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4"/>
          <w:szCs w:val="24"/>
        </w:rPr>
      </w:pPr>
      <w:r>
        <w:rPr>
          <w:rFonts w:eastAsia="TimesNewRomanPS-BoldMT"/>
          <w:color w:val="000000"/>
          <w:sz w:val="24"/>
          <w:szCs w:val="24"/>
        </w:rPr>
        <w:t xml:space="preserve">formula le seguenti proposte </w:t>
      </w:r>
      <w:r w:rsidR="007B5FAE" w:rsidRPr="007B5FAE">
        <w:rPr>
          <w:rFonts w:eastAsia="TimesNewRomanPS-BoldMT"/>
          <w:color w:val="000000"/>
          <w:sz w:val="24"/>
          <w:szCs w:val="24"/>
        </w:rPr>
        <w:t>(per ciascuna proposta specificare le motivazioni):</w:t>
      </w:r>
    </w:p>
    <w:p w:rsidR="00C93A16" w:rsidRPr="005B7C28" w:rsidRDefault="00C93A16" w:rsidP="00C93A16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color w:val="000000"/>
          <w:sz w:val="22"/>
          <w:szCs w:val="22"/>
        </w:rPr>
      </w:pPr>
      <w:r w:rsidRPr="005B7C28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eastAsia="TimesNewRomanPS-BoldMT"/>
          <w:color w:val="000000"/>
          <w:sz w:val="22"/>
          <w:szCs w:val="22"/>
        </w:rPr>
        <w:t>.....................</w:t>
      </w:r>
    </w:p>
    <w:p w:rsidR="00C93A16" w:rsidRPr="005B7C28" w:rsidRDefault="00C93A16" w:rsidP="00C93A16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color w:val="000000"/>
          <w:sz w:val="22"/>
          <w:szCs w:val="22"/>
        </w:rPr>
      </w:pPr>
      <w:r w:rsidRPr="005B7C28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eastAsia="TimesNewRomanPS-BoldMT"/>
          <w:color w:val="000000"/>
          <w:sz w:val="22"/>
          <w:szCs w:val="22"/>
        </w:rPr>
        <w:t>.................</w:t>
      </w:r>
    </w:p>
    <w:p w:rsidR="00C93A16" w:rsidRPr="005B7C28" w:rsidRDefault="00C93A16" w:rsidP="00C93A16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color w:val="000000"/>
          <w:sz w:val="22"/>
          <w:szCs w:val="22"/>
        </w:rPr>
      </w:pPr>
      <w:r w:rsidRPr="005B7C28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eastAsia="TimesNewRomanPS-BoldMT"/>
          <w:color w:val="000000"/>
          <w:sz w:val="22"/>
          <w:szCs w:val="22"/>
        </w:rPr>
        <w:t>.....................</w:t>
      </w:r>
    </w:p>
    <w:p w:rsidR="00C93A16" w:rsidRPr="005B7C28" w:rsidRDefault="00C93A16" w:rsidP="00C93A16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color w:val="000000"/>
          <w:sz w:val="22"/>
          <w:szCs w:val="22"/>
        </w:rPr>
      </w:pPr>
      <w:r w:rsidRPr="005B7C28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eastAsia="TimesNewRomanPS-BoldMT"/>
          <w:color w:val="000000"/>
          <w:sz w:val="22"/>
          <w:szCs w:val="22"/>
        </w:rPr>
        <w:t>.................</w:t>
      </w:r>
    </w:p>
    <w:p w:rsidR="00C93A16" w:rsidRPr="005B7C28" w:rsidRDefault="00C93A16" w:rsidP="00C93A16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color w:val="000000"/>
          <w:sz w:val="22"/>
          <w:szCs w:val="22"/>
        </w:rPr>
      </w:pPr>
      <w:r w:rsidRPr="005B7C28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eastAsia="TimesNewRomanPS-BoldMT"/>
          <w:color w:val="000000"/>
          <w:sz w:val="22"/>
          <w:szCs w:val="22"/>
        </w:rPr>
        <w:t>....................</w:t>
      </w:r>
    </w:p>
    <w:p w:rsidR="00C93A16" w:rsidRDefault="00C93A16" w:rsidP="00C93A16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color w:val="000000"/>
          <w:sz w:val="22"/>
          <w:szCs w:val="22"/>
        </w:rPr>
      </w:pPr>
      <w:r w:rsidRPr="005B7C28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NewRomanPS-BoldMT"/>
          <w:color w:val="000000"/>
          <w:sz w:val="22"/>
          <w:szCs w:val="22"/>
        </w:rPr>
        <w:t>...................................</w:t>
      </w:r>
    </w:p>
    <w:p w:rsidR="00F07B02" w:rsidRDefault="00476E43" w:rsidP="00F07B02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sz w:val="16"/>
          <w:szCs w:val="16"/>
        </w:rPr>
      </w:pPr>
      <w:r w:rsidRPr="00F07B02">
        <w:rPr>
          <w:color w:val="0D0D0F"/>
          <w:sz w:val="16"/>
          <w:szCs w:val="16"/>
        </w:rPr>
        <w:t>(</w:t>
      </w:r>
      <w:r w:rsidRPr="00F07B02">
        <w:rPr>
          <w:rFonts w:eastAsia="TimesNewRomanPS-BoldMT"/>
          <w:b/>
          <w:color w:val="000000"/>
          <w:sz w:val="16"/>
          <w:szCs w:val="16"/>
        </w:rPr>
        <w:t xml:space="preserve">SI ALLEGA COPIA </w:t>
      </w:r>
      <w:r w:rsidR="00FC3AC9" w:rsidRPr="00F07B02">
        <w:rPr>
          <w:rFonts w:eastAsia="TimesNewRomanPS-BoldMT"/>
          <w:b/>
          <w:color w:val="000000"/>
          <w:sz w:val="16"/>
          <w:szCs w:val="16"/>
        </w:rPr>
        <w:t xml:space="preserve">DEL </w:t>
      </w:r>
      <w:r w:rsidRPr="00F07B02">
        <w:rPr>
          <w:rFonts w:eastAsia="TimesNewRomanPS-BoldMT"/>
          <w:b/>
          <w:color w:val="000000"/>
          <w:sz w:val="16"/>
          <w:szCs w:val="16"/>
        </w:rPr>
        <w:t xml:space="preserve">DOCUMENTO </w:t>
      </w:r>
      <w:proofErr w:type="spellStart"/>
      <w:r w:rsidR="00FC3AC9" w:rsidRPr="00F07B02">
        <w:rPr>
          <w:rFonts w:eastAsia="TimesNewRomanPS-BoldMT"/>
          <w:b/>
          <w:color w:val="000000"/>
          <w:sz w:val="16"/>
          <w:szCs w:val="16"/>
        </w:rPr>
        <w:t>DI</w:t>
      </w:r>
      <w:proofErr w:type="spellEnd"/>
      <w:r w:rsidR="00FC3AC9" w:rsidRPr="00F07B02">
        <w:rPr>
          <w:rFonts w:eastAsia="TimesNewRomanPS-BoldMT"/>
          <w:b/>
          <w:color w:val="000000"/>
          <w:sz w:val="16"/>
          <w:szCs w:val="16"/>
        </w:rPr>
        <w:t xml:space="preserve"> </w:t>
      </w:r>
      <w:r w:rsidRPr="00F07B02">
        <w:rPr>
          <w:rFonts w:eastAsia="TimesNewRomanPS-BoldMT"/>
          <w:b/>
          <w:color w:val="000000"/>
          <w:sz w:val="16"/>
          <w:szCs w:val="16"/>
        </w:rPr>
        <w:t xml:space="preserve">IDENTITÀ) </w:t>
      </w:r>
    </w:p>
    <w:p w:rsidR="00F07B02" w:rsidRDefault="00F07B02" w:rsidP="00F07B02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sz w:val="16"/>
          <w:szCs w:val="16"/>
        </w:rPr>
      </w:pPr>
    </w:p>
    <w:p w:rsidR="00F07B02" w:rsidRDefault="00F07B02" w:rsidP="00F07B02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sz w:val="16"/>
          <w:szCs w:val="16"/>
        </w:rPr>
      </w:pPr>
    </w:p>
    <w:p w:rsidR="00FC238E" w:rsidRDefault="00FC238E" w:rsidP="00F07B02">
      <w:pPr>
        <w:autoSpaceDE w:val="0"/>
        <w:autoSpaceDN w:val="0"/>
        <w:adjustRightInd w:val="0"/>
        <w:rPr>
          <w:i/>
          <w:iCs/>
          <w:color w:val="0D0D0F"/>
        </w:rPr>
      </w:pPr>
    </w:p>
    <w:p w:rsidR="00F07B02" w:rsidRPr="00F07B02" w:rsidRDefault="00F07B02" w:rsidP="00F07B02">
      <w:pPr>
        <w:autoSpaceDE w:val="0"/>
        <w:autoSpaceDN w:val="0"/>
        <w:adjustRightInd w:val="0"/>
        <w:rPr>
          <w:rFonts w:eastAsia="TimesNewRomanPS-BoldMT"/>
          <w:b/>
          <w:color w:val="000000"/>
        </w:rPr>
      </w:pPr>
      <w:r w:rsidRPr="00F07B02">
        <w:rPr>
          <w:i/>
          <w:iCs/>
          <w:color w:val="0D0D0F"/>
        </w:rPr>
        <w:t>Data __/___/______</w:t>
      </w:r>
      <w:r w:rsidRPr="00F07B02">
        <w:rPr>
          <w:i/>
          <w:iCs/>
          <w:color w:val="0D0D0F"/>
        </w:rPr>
        <w:tab/>
      </w:r>
      <w:r w:rsidRPr="00F07B02">
        <w:rPr>
          <w:i/>
          <w:iCs/>
          <w:color w:val="0D0D0F"/>
        </w:rPr>
        <w:tab/>
      </w:r>
      <w:r w:rsidRPr="00F07B02">
        <w:rPr>
          <w:i/>
          <w:iCs/>
          <w:color w:val="0D0D0F"/>
        </w:rPr>
        <w:tab/>
      </w:r>
      <w:r w:rsidRPr="00F07B02">
        <w:rPr>
          <w:i/>
          <w:iCs/>
          <w:color w:val="0D0D0F"/>
        </w:rPr>
        <w:tab/>
      </w:r>
      <w:r w:rsidRPr="00F07B02">
        <w:rPr>
          <w:i/>
          <w:iCs/>
          <w:color w:val="0D0D0F"/>
        </w:rPr>
        <w:tab/>
      </w:r>
      <w:r w:rsidRPr="00F07B02">
        <w:rPr>
          <w:i/>
          <w:iCs/>
          <w:color w:val="0D0D0F"/>
        </w:rPr>
        <w:tab/>
      </w:r>
      <w:r w:rsidRPr="00F07B02">
        <w:rPr>
          <w:i/>
          <w:iCs/>
          <w:color w:val="0D0D0F"/>
        </w:rPr>
        <w:tab/>
        <w:t>______________________</w:t>
      </w:r>
    </w:p>
    <w:p w:rsidR="00F07B02" w:rsidRPr="00F07B02" w:rsidRDefault="00F07B02" w:rsidP="00F07B02">
      <w:pPr>
        <w:autoSpaceDE w:val="0"/>
        <w:autoSpaceDN w:val="0"/>
        <w:adjustRightInd w:val="0"/>
        <w:ind w:left="7080"/>
        <w:rPr>
          <w:i/>
          <w:iCs/>
          <w:color w:val="0D0D0F"/>
        </w:rPr>
      </w:pPr>
      <w:r w:rsidRPr="00F07B02">
        <w:rPr>
          <w:i/>
          <w:iCs/>
          <w:color w:val="0D0D0F"/>
        </w:rPr>
        <w:t xml:space="preserve">     Firma</w:t>
      </w:r>
    </w:p>
    <w:p w:rsidR="00F07B02" w:rsidRPr="005B7C28" w:rsidRDefault="00F07B02" w:rsidP="00F07B02">
      <w:pPr>
        <w:autoSpaceDE w:val="0"/>
        <w:autoSpaceDN w:val="0"/>
        <w:adjustRightInd w:val="0"/>
        <w:jc w:val="both"/>
        <w:rPr>
          <w:rFonts w:eastAsia="TimesNewRomanPS-BoldMT"/>
          <w:b/>
          <w:bCs/>
          <w:color w:val="000000"/>
          <w:sz w:val="22"/>
          <w:szCs w:val="22"/>
        </w:rPr>
      </w:pPr>
      <w:r w:rsidRPr="005B7C28">
        <w:rPr>
          <w:rFonts w:eastAsia="TimesNewRomanPS-BoldMT"/>
          <w:b/>
          <w:bCs/>
          <w:color w:val="000000"/>
          <w:sz w:val="22"/>
          <w:szCs w:val="22"/>
        </w:rPr>
        <w:lastRenderedPageBreak/>
        <w:t>INFORMATIVA PRIVACY</w:t>
      </w:r>
    </w:p>
    <w:p w:rsidR="00F07B02" w:rsidRDefault="00F07B02" w:rsidP="00F07B0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07B02" w:rsidRPr="005057A1" w:rsidRDefault="00F07B02" w:rsidP="00F07B02">
      <w:pPr>
        <w:jc w:val="both"/>
        <w:rPr>
          <w:rFonts w:eastAsia="TimesNewRomanPS-BoldMT"/>
          <w:color w:val="000000"/>
          <w:sz w:val="22"/>
          <w:szCs w:val="22"/>
        </w:rPr>
      </w:pPr>
      <w:r w:rsidRPr="005057A1">
        <w:rPr>
          <w:rFonts w:eastAsia="TimesNewRomanPS-BoldMT"/>
          <w:color w:val="000000"/>
          <w:sz w:val="22"/>
          <w:szCs w:val="22"/>
        </w:rPr>
        <w:t>In riferimento alle informazioni raccolte con il presente modulo, si comunica quanto segue:</w:t>
      </w:r>
    </w:p>
    <w:p w:rsidR="00F07B02" w:rsidRPr="005057A1" w:rsidRDefault="00F07B02" w:rsidP="00F07B02">
      <w:pPr>
        <w:jc w:val="both"/>
        <w:rPr>
          <w:rFonts w:eastAsia="TimesNewRomanPS-BoldMT"/>
          <w:color w:val="000000"/>
          <w:sz w:val="22"/>
          <w:szCs w:val="22"/>
        </w:rPr>
      </w:pPr>
    </w:p>
    <w:p w:rsidR="003E379E" w:rsidRDefault="00F07B02" w:rsidP="00F07B02">
      <w:pPr>
        <w:jc w:val="both"/>
        <w:rPr>
          <w:color w:val="000000"/>
          <w:sz w:val="22"/>
          <w:szCs w:val="22"/>
        </w:rPr>
      </w:pPr>
      <w:r w:rsidRPr="005057A1">
        <w:rPr>
          <w:b/>
          <w:bCs/>
          <w:sz w:val="22"/>
          <w:szCs w:val="22"/>
          <w:u w:val="single"/>
        </w:rPr>
        <w:t>Categorie, finalità e modalità di trattamento dei dati</w:t>
      </w:r>
      <w:r w:rsidRPr="005057A1">
        <w:rPr>
          <w:color w:val="000000"/>
          <w:sz w:val="22"/>
          <w:szCs w:val="22"/>
        </w:rPr>
        <w:t>: i dat</w:t>
      </w:r>
      <w:r>
        <w:rPr>
          <w:color w:val="000000"/>
          <w:sz w:val="22"/>
          <w:szCs w:val="22"/>
        </w:rPr>
        <w:t>i raccolti sono finalizzati all’</w:t>
      </w:r>
      <w:r w:rsidRPr="005057A1">
        <w:rPr>
          <w:color w:val="000000"/>
          <w:sz w:val="22"/>
          <w:szCs w:val="22"/>
        </w:rPr>
        <w:t>istruttoria dei procedimenti per l</w:t>
      </w:r>
      <w:r w:rsidR="003E379E">
        <w:rPr>
          <w:color w:val="000000"/>
          <w:sz w:val="22"/>
          <w:szCs w:val="22"/>
        </w:rPr>
        <w:t>’</w:t>
      </w:r>
      <w:r w:rsidRPr="005057A1">
        <w:rPr>
          <w:color w:val="000000"/>
          <w:sz w:val="22"/>
          <w:szCs w:val="22"/>
        </w:rPr>
        <w:t>aggiornamento del vigente P</w:t>
      </w:r>
      <w:r>
        <w:rPr>
          <w:color w:val="000000"/>
          <w:sz w:val="22"/>
          <w:szCs w:val="22"/>
        </w:rPr>
        <w:t>TPCT del CEFPAS (</w:t>
      </w:r>
      <w:r w:rsidRPr="005057A1">
        <w:rPr>
          <w:color w:val="000000"/>
          <w:sz w:val="22"/>
          <w:szCs w:val="22"/>
        </w:rPr>
        <w:t>2018-2020</w:t>
      </w:r>
      <w:r>
        <w:rPr>
          <w:color w:val="000000"/>
          <w:sz w:val="22"/>
          <w:szCs w:val="22"/>
        </w:rPr>
        <w:t>)</w:t>
      </w:r>
      <w:r w:rsidRPr="005057A1">
        <w:rPr>
          <w:color w:val="000000"/>
          <w:sz w:val="22"/>
          <w:szCs w:val="22"/>
        </w:rPr>
        <w:t xml:space="preserve"> e saranno trattati, manualmente e mediante sistemi informatici, in modo da garantire la sicurezza e riservatezza dei dati medesimi. </w:t>
      </w:r>
    </w:p>
    <w:p w:rsidR="00F07B02" w:rsidRPr="005057A1" w:rsidRDefault="00F07B02" w:rsidP="00F07B02">
      <w:pPr>
        <w:jc w:val="both"/>
        <w:rPr>
          <w:color w:val="000000"/>
          <w:sz w:val="22"/>
          <w:szCs w:val="22"/>
          <w:u w:val="single"/>
        </w:rPr>
      </w:pPr>
      <w:r w:rsidRPr="005057A1">
        <w:rPr>
          <w:color w:val="000000"/>
          <w:sz w:val="22"/>
          <w:szCs w:val="22"/>
          <w:u w:val="single"/>
        </w:rPr>
        <w:t>A tal fine, i dati raccolti non sono ascrivibili a categorie particolari di dati personali, ai sensi del Regolamento 2016/679/UE.</w:t>
      </w:r>
    </w:p>
    <w:p w:rsidR="00F07B02" w:rsidRPr="005057A1" w:rsidRDefault="00F07B02" w:rsidP="00F07B02">
      <w:pPr>
        <w:jc w:val="both"/>
        <w:rPr>
          <w:color w:val="000000"/>
          <w:sz w:val="22"/>
          <w:szCs w:val="22"/>
          <w:u w:val="single"/>
        </w:rPr>
      </w:pP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  <w:r w:rsidRPr="005057A1">
        <w:rPr>
          <w:b/>
          <w:bCs/>
          <w:sz w:val="22"/>
          <w:szCs w:val="22"/>
          <w:u w:val="single"/>
        </w:rPr>
        <w:t>Base giuridica del trattamento e natura del conferimento dei dati</w:t>
      </w:r>
      <w:r w:rsidRPr="005057A1">
        <w:rPr>
          <w:color w:val="000000"/>
          <w:sz w:val="22"/>
          <w:szCs w:val="22"/>
        </w:rPr>
        <w:t>: i dati personali conferiti dall</w:t>
      </w:r>
      <w:r w:rsidR="003E379E">
        <w:rPr>
          <w:color w:val="000000"/>
          <w:sz w:val="22"/>
          <w:szCs w:val="22"/>
        </w:rPr>
        <w:t>’</w:t>
      </w:r>
      <w:r w:rsidRPr="005057A1">
        <w:rPr>
          <w:color w:val="000000"/>
          <w:sz w:val="22"/>
          <w:szCs w:val="22"/>
        </w:rPr>
        <w:t>interessato sono trattati per consentire allo stesso di partecipare alla consultazione. La partecipazione alla consultazione è facoltativa</w:t>
      </w:r>
      <w:r>
        <w:rPr>
          <w:color w:val="000000"/>
          <w:sz w:val="22"/>
          <w:szCs w:val="22"/>
        </w:rPr>
        <w:t xml:space="preserve"> e volontaria</w:t>
      </w:r>
      <w:r w:rsidRPr="005057A1">
        <w:rPr>
          <w:color w:val="000000"/>
          <w:sz w:val="22"/>
          <w:szCs w:val="22"/>
        </w:rPr>
        <w:t>; tuttavia le proposte, le integrazioni od osservazioni verranno prese in considerazione solo se complete dei dati richiesti.</w:t>
      </w: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  <w:r w:rsidRPr="005057A1">
        <w:rPr>
          <w:b/>
          <w:bCs/>
          <w:sz w:val="22"/>
          <w:szCs w:val="22"/>
          <w:u w:val="single"/>
        </w:rPr>
        <w:t>Categorie di soggetti ai quali possono essere comunicati i dati o che possono venirne a conoscenza</w:t>
      </w:r>
      <w:r w:rsidRPr="005057A1">
        <w:rPr>
          <w:color w:val="000000"/>
          <w:sz w:val="22"/>
          <w:szCs w:val="22"/>
        </w:rPr>
        <w:t>: i dati conferiti saranno trattati, se necessario, dal</w:t>
      </w:r>
      <w:r w:rsidR="003E379E">
        <w:rPr>
          <w:color w:val="000000"/>
          <w:sz w:val="22"/>
          <w:szCs w:val="22"/>
        </w:rPr>
        <w:t xml:space="preserve"> CEFPAS </w:t>
      </w:r>
      <w:r w:rsidRPr="005057A1">
        <w:rPr>
          <w:color w:val="000000"/>
          <w:sz w:val="22"/>
          <w:szCs w:val="22"/>
        </w:rPr>
        <w:t>ai soli fini dell</w:t>
      </w:r>
      <w:r w:rsidR="003E379E">
        <w:rPr>
          <w:color w:val="000000"/>
          <w:sz w:val="22"/>
          <w:szCs w:val="22"/>
        </w:rPr>
        <w:t>’</w:t>
      </w:r>
      <w:r w:rsidRPr="005057A1">
        <w:rPr>
          <w:color w:val="000000"/>
          <w:sz w:val="22"/>
          <w:szCs w:val="22"/>
        </w:rPr>
        <w:t xml:space="preserve">aggiornamento del </w:t>
      </w:r>
      <w:r w:rsidR="007514E3">
        <w:rPr>
          <w:color w:val="000000"/>
          <w:sz w:val="22"/>
          <w:szCs w:val="22"/>
        </w:rPr>
        <w:t>P</w:t>
      </w:r>
      <w:r w:rsidR="003E379E">
        <w:rPr>
          <w:color w:val="000000"/>
          <w:sz w:val="22"/>
          <w:szCs w:val="22"/>
        </w:rPr>
        <w:t xml:space="preserve">iano </w:t>
      </w:r>
      <w:r w:rsidR="007514E3">
        <w:rPr>
          <w:color w:val="000000"/>
          <w:sz w:val="22"/>
          <w:szCs w:val="22"/>
        </w:rPr>
        <w:t>T</w:t>
      </w:r>
      <w:r w:rsidR="003E379E">
        <w:rPr>
          <w:color w:val="000000"/>
          <w:sz w:val="22"/>
          <w:szCs w:val="22"/>
        </w:rPr>
        <w:t xml:space="preserve">riennale </w:t>
      </w:r>
      <w:r w:rsidR="003E379E" w:rsidRPr="003E379E">
        <w:rPr>
          <w:color w:val="000000"/>
          <w:sz w:val="22"/>
          <w:szCs w:val="22"/>
        </w:rPr>
        <w:t>di Prevenzione della Corruzione e della Trasparenza</w:t>
      </w:r>
      <w:r w:rsidR="003E379E" w:rsidRPr="005057A1">
        <w:rPr>
          <w:color w:val="000000"/>
          <w:sz w:val="22"/>
          <w:szCs w:val="22"/>
        </w:rPr>
        <w:t xml:space="preserve"> </w:t>
      </w:r>
      <w:r w:rsidRPr="005057A1">
        <w:rPr>
          <w:color w:val="000000"/>
          <w:sz w:val="22"/>
          <w:szCs w:val="22"/>
        </w:rPr>
        <w:t>indicato e saranno eventualmente comunicati ad altri soggetti pubblici nel rispetto di quanto previsto dal Regolamento 2016/679/UE.</w:t>
      </w: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</w:p>
    <w:p w:rsidR="00F07B02" w:rsidRPr="005057A1" w:rsidRDefault="00F07B02" w:rsidP="007514E3">
      <w:pPr>
        <w:jc w:val="both"/>
        <w:rPr>
          <w:color w:val="000000"/>
          <w:sz w:val="22"/>
          <w:szCs w:val="22"/>
        </w:rPr>
      </w:pPr>
      <w:r w:rsidRPr="005057A1">
        <w:rPr>
          <w:b/>
          <w:bCs/>
          <w:sz w:val="22"/>
          <w:szCs w:val="22"/>
          <w:u w:val="single"/>
        </w:rPr>
        <w:t>Titolare e Responsabile del trattamento dei dati</w:t>
      </w:r>
      <w:r w:rsidRPr="005057A1">
        <w:rPr>
          <w:color w:val="000000"/>
          <w:sz w:val="22"/>
          <w:szCs w:val="22"/>
        </w:rPr>
        <w:t>: il titolare</w:t>
      </w:r>
      <w:r w:rsidR="007514E3">
        <w:rPr>
          <w:color w:val="000000"/>
          <w:sz w:val="22"/>
          <w:szCs w:val="22"/>
        </w:rPr>
        <w:t xml:space="preserve"> e responsabile </w:t>
      </w:r>
      <w:r w:rsidRPr="005057A1">
        <w:rPr>
          <w:color w:val="000000"/>
          <w:sz w:val="22"/>
          <w:szCs w:val="22"/>
        </w:rPr>
        <w:t xml:space="preserve">del trattamento dei dati è </w:t>
      </w:r>
      <w:r w:rsidR="003E379E">
        <w:rPr>
          <w:color w:val="000000"/>
          <w:sz w:val="22"/>
          <w:szCs w:val="22"/>
        </w:rPr>
        <w:t>il CEFPAS</w:t>
      </w:r>
      <w:r w:rsidRPr="005057A1">
        <w:rPr>
          <w:color w:val="000000"/>
          <w:sz w:val="22"/>
          <w:szCs w:val="22"/>
        </w:rPr>
        <w:t xml:space="preserve">. </w:t>
      </w:r>
    </w:p>
    <w:p w:rsidR="00F07B02" w:rsidRPr="005057A1" w:rsidRDefault="00F07B02" w:rsidP="00F07B02">
      <w:pPr>
        <w:jc w:val="both"/>
        <w:rPr>
          <w:color w:val="1F497D"/>
          <w:sz w:val="22"/>
          <w:szCs w:val="22"/>
        </w:rPr>
      </w:pP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  <w:r w:rsidRPr="005057A1">
        <w:rPr>
          <w:b/>
          <w:bCs/>
          <w:sz w:val="22"/>
          <w:szCs w:val="22"/>
          <w:u w:val="single"/>
        </w:rPr>
        <w:t xml:space="preserve">Responsabile </w:t>
      </w:r>
      <w:r>
        <w:rPr>
          <w:b/>
          <w:bCs/>
          <w:sz w:val="22"/>
          <w:szCs w:val="22"/>
          <w:u w:val="single"/>
        </w:rPr>
        <w:t xml:space="preserve">della Protezione dei Dati </w:t>
      </w:r>
      <w:r w:rsidRPr="005057A1">
        <w:rPr>
          <w:b/>
          <w:bCs/>
          <w:sz w:val="22"/>
          <w:szCs w:val="22"/>
          <w:u w:val="single"/>
        </w:rPr>
        <w:t>(</w:t>
      </w:r>
      <w:r>
        <w:rPr>
          <w:b/>
          <w:bCs/>
          <w:sz w:val="22"/>
          <w:szCs w:val="22"/>
          <w:u w:val="single"/>
        </w:rPr>
        <w:t>RPD</w:t>
      </w:r>
      <w:r w:rsidRPr="008211E4">
        <w:rPr>
          <w:b/>
          <w:bCs/>
          <w:sz w:val="22"/>
          <w:szCs w:val="22"/>
          <w:u w:val="single"/>
        </w:rPr>
        <w:t>)</w:t>
      </w:r>
      <w:r w:rsidRPr="005057A1">
        <w:rPr>
          <w:color w:val="000000"/>
          <w:sz w:val="22"/>
          <w:szCs w:val="22"/>
        </w:rPr>
        <w:t>:  </w:t>
      </w:r>
      <w:r>
        <w:rPr>
          <w:color w:val="000000"/>
          <w:sz w:val="22"/>
          <w:szCs w:val="22"/>
        </w:rPr>
        <w:t>i</w:t>
      </w:r>
      <w:r w:rsidRPr="005057A1">
        <w:rPr>
          <w:color w:val="000000"/>
          <w:sz w:val="22"/>
          <w:szCs w:val="22"/>
        </w:rPr>
        <w:t xml:space="preserve">l Responsabile </w:t>
      </w:r>
      <w:r>
        <w:rPr>
          <w:color w:val="000000"/>
          <w:sz w:val="22"/>
          <w:szCs w:val="22"/>
        </w:rPr>
        <w:t>del</w:t>
      </w:r>
      <w:r w:rsidRPr="005057A1">
        <w:rPr>
          <w:color w:val="000000"/>
          <w:sz w:val="22"/>
          <w:szCs w:val="22"/>
        </w:rPr>
        <w:t>la protezione dei dati (</w:t>
      </w:r>
      <w:r>
        <w:rPr>
          <w:color w:val="000000"/>
          <w:sz w:val="22"/>
          <w:szCs w:val="22"/>
        </w:rPr>
        <w:t>RPD</w:t>
      </w:r>
      <w:r w:rsidRPr="005057A1">
        <w:rPr>
          <w:color w:val="000000"/>
          <w:sz w:val="22"/>
          <w:szCs w:val="22"/>
        </w:rPr>
        <w:t>) è</w:t>
      </w:r>
      <w:r w:rsidR="00FC238E">
        <w:rPr>
          <w:color w:val="000000"/>
          <w:sz w:val="22"/>
          <w:szCs w:val="22"/>
        </w:rPr>
        <w:t xml:space="preserve"> il CEFPAS </w:t>
      </w:r>
      <w:r w:rsidR="001028B7">
        <w:rPr>
          <w:color w:val="000000"/>
          <w:sz w:val="22"/>
          <w:szCs w:val="22"/>
        </w:rPr>
        <w:t>che è possibile contattare all’</w:t>
      </w:r>
      <w:r w:rsidRPr="005057A1">
        <w:rPr>
          <w:color w:val="000000"/>
          <w:sz w:val="22"/>
          <w:szCs w:val="22"/>
        </w:rPr>
        <w:t xml:space="preserve">indirizzo </w:t>
      </w:r>
      <w:r w:rsidR="001028B7">
        <w:rPr>
          <w:color w:val="000000"/>
          <w:sz w:val="22"/>
          <w:szCs w:val="22"/>
        </w:rPr>
        <w:t>PEC:</w:t>
      </w:r>
      <w:r w:rsidRPr="005057A1">
        <w:rPr>
          <w:color w:val="000000"/>
          <w:sz w:val="22"/>
          <w:szCs w:val="22"/>
        </w:rPr>
        <w:t xml:space="preserve"> </w:t>
      </w:r>
      <w:hyperlink r:id="rId10" w:history="1">
        <w:r w:rsidR="00FC238E" w:rsidRPr="001028B7">
          <w:rPr>
            <w:color w:val="000000"/>
            <w:sz w:val="22"/>
            <w:szCs w:val="22"/>
          </w:rPr>
          <w:t>generale@cefpas.postecert.it</w:t>
        </w:r>
      </w:hyperlink>
      <w:r w:rsidR="00FC238E">
        <w:rPr>
          <w:rStyle w:val="st"/>
        </w:rPr>
        <w:t xml:space="preserve"> </w:t>
      </w: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  <w:r w:rsidRPr="005057A1">
        <w:rPr>
          <w:b/>
          <w:bCs/>
          <w:sz w:val="22"/>
          <w:szCs w:val="22"/>
          <w:u w:val="single"/>
        </w:rPr>
        <w:t>Diritti dell</w:t>
      </w:r>
      <w:r w:rsidR="001028B7">
        <w:rPr>
          <w:b/>
          <w:bCs/>
          <w:sz w:val="22"/>
          <w:szCs w:val="22"/>
          <w:u w:val="single"/>
        </w:rPr>
        <w:t>’</w:t>
      </w:r>
      <w:r w:rsidRPr="005057A1">
        <w:rPr>
          <w:b/>
          <w:bCs/>
          <w:sz w:val="22"/>
          <w:szCs w:val="22"/>
          <w:u w:val="single"/>
        </w:rPr>
        <w:t>interessato</w:t>
      </w:r>
      <w:r w:rsidRPr="005057A1">
        <w:rPr>
          <w:color w:val="000000"/>
          <w:sz w:val="22"/>
          <w:szCs w:val="22"/>
        </w:rPr>
        <w:t>: in ogni momento l</w:t>
      </w:r>
      <w:r w:rsidR="001028B7">
        <w:rPr>
          <w:color w:val="000000"/>
          <w:sz w:val="22"/>
          <w:szCs w:val="22"/>
        </w:rPr>
        <w:t>’</w:t>
      </w:r>
      <w:r w:rsidRPr="005057A1">
        <w:rPr>
          <w:color w:val="000000"/>
          <w:sz w:val="22"/>
          <w:szCs w:val="22"/>
        </w:rPr>
        <w:t>interessato può esercitare i diritti di cui agli artt. 15-22 del Regolamento 2016/679/UE.</w:t>
      </w: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  <w:r w:rsidRPr="005057A1">
        <w:rPr>
          <w:color w:val="000000"/>
          <w:sz w:val="22"/>
          <w:szCs w:val="22"/>
        </w:rPr>
        <w:t>Il periodo di conservazione dei dati personali è limitato al periodo necessario all’espletamento di tutte le finalità di legge.</w:t>
      </w: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  <w:r w:rsidRPr="005057A1">
        <w:rPr>
          <w:color w:val="000000"/>
          <w:sz w:val="22"/>
          <w:szCs w:val="22"/>
        </w:rPr>
        <w:t>Gli interessa</w:t>
      </w:r>
      <w:r w:rsidR="001028B7">
        <w:rPr>
          <w:color w:val="000000"/>
          <w:sz w:val="22"/>
          <w:szCs w:val="22"/>
        </w:rPr>
        <w:t>ti possono chiedere l’</w:t>
      </w:r>
      <w:r w:rsidRPr="005057A1">
        <w:rPr>
          <w:color w:val="000000"/>
          <w:sz w:val="22"/>
          <w:szCs w:val="22"/>
        </w:rPr>
        <w:t>accesso ai dati personali e la loro rettifica o cancellazione, o ancora la limitazione o l'opposizione al trattamento dei loro dati</w:t>
      </w:r>
      <w:r>
        <w:rPr>
          <w:color w:val="000000"/>
          <w:sz w:val="22"/>
          <w:szCs w:val="22"/>
        </w:rPr>
        <w:t>.</w:t>
      </w: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  <w:r w:rsidRPr="005057A1">
        <w:rPr>
          <w:color w:val="000000"/>
          <w:sz w:val="22"/>
          <w:szCs w:val="22"/>
        </w:rPr>
        <w:t>Gli interessati hanno il diritto di proporre reclamo all</w:t>
      </w:r>
      <w:r w:rsidR="001028B7">
        <w:rPr>
          <w:color w:val="000000"/>
          <w:sz w:val="22"/>
          <w:szCs w:val="22"/>
        </w:rPr>
        <w:t>’</w:t>
      </w:r>
      <w:r w:rsidRPr="005057A1">
        <w:rPr>
          <w:color w:val="000000"/>
          <w:sz w:val="22"/>
          <w:szCs w:val="22"/>
        </w:rPr>
        <w:t>Autorità garante per la protezione dei dati personali.</w:t>
      </w:r>
    </w:p>
    <w:p w:rsidR="00F07B02" w:rsidRPr="005057A1" w:rsidRDefault="00F07B02" w:rsidP="00F07B02">
      <w:pPr>
        <w:jc w:val="both"/>
        <w:rPr>
          <w:color w:val="000000"/>
          <w:sz w:val="22"/>
          <w:szCs w:val="22"/>
        </w:rPr>
      </w:pPr>
    </w:p>
    <w:p w:rsidR="00F07B02" w:rsidRPr="005057A1" w:rsidRDefault="00F07B02" w:rsidP="00F07B02">
      <w:pPr>
        <w:autoSpaceDE w:val="0"/>
        <w:autoSpaceDN w:val="0"/>
        <w:adjustRightInd w:val="0"/>
        <w:jc w:val="both"/>
        <w:rPr>
          <w:rFonts w:eastAsia="TimesNewRomanPS-BoldMT"/>
          <w:color w:val="000000"/>
          <w:sz w:val="22"/>
          <w:szCs w:val="22"/>
        </w:rPr>
      </w:pPr>
    </w:p>
    <w:p w:rsidR="00FC3AC9" w:rsidRDefault="00FC3AC9" w:rsidP="009201D9">
      <w:pPr>
        <w:autoSpaceDE w:val="0"/>
        <w:autoSpaceDN w:val="0"/>
        <w:adjustRightInd w:val="0"/>
        <w:jc w:val="both"/>
        <w:rPr>
          <w:i/>
          <w:iCs/>
          <w:color w:val="0D0D0F"/>
          <w:sz w:val="24"/>
          <w:szCs w:val="24"/>
        </w:rPr>
      </w:pPr>
    </w:p>
    <w:p w:rsidR="00FC3AC9" w:rsidRDefault="00FC3AC9" w:rsidP="002C6680">
      <w:pPr>
        <w:autoSpaceDE w:val="0"/>
        <w:autoSpaceDN w:val="0"/>
        <w:adjustRightInd w:val="0"/>
        <w:rPr>
          <w:i/>
          <w:iCs/>
          <w:color w:val="0D0D0F"/>
          <w:sz w:val="24"/>
          <w:szCs w:val="24"/>
        </w:rPr>
      </w:pPr>
    </w:p>
    <w:sectPr w:rsidR="00FC3AC9" w:rsidSect="00325A58">
      <w:footerReference w:type="even" r:id="rId11"/>
      <w:pgSz w:w="11907" w:h="16840" w:code="9"/>
      <w:pgMar w:top="992" w:right="1134" w:bottom="1134" w:left="1134" w:header="425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00" w:rsidRDefault="00133200">
      <w:r>
        <w:separator/>
      </w:r>
    </w:p>
  </w:endnote>
  <w:endnote w:type="continuationSeparator" w:id="0">
    <w:p w:rsidR="00133200" w:rsidRDefault="0013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00" w:rsidRDefault="001332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3200" w:rsidRDefault="0013320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00" w:rsidRDefault="00133200">
      <w:r>
        <w:separator/>
      </w:r>
    </w:p>
  </w:footnote>
  <w:footnote w:type="continuationSeparator" w:id="0">
    <w:p w:rsidR="00133200" w:rsidRDefault="00133200">
      <w:r>
        <w:continuationSeparator/>
      </w:r>
    </w:p>
  </w:footnote>
  <w:footnote w:id="1">
    <w:p w:rsidR="00133200" w:rsidRPr="007B5FAE" w:rsidRDefault="00133200" w:rsidP="002C6680">
      <w:pPr>
        <w:pStyle w:val="Testonotaapidipagina"/>
      </w:pPr>
      <w:r w:rsidRPr="007B5FAE">
        <w:t>(</w:t>
      </w:r>
      <w:r w:rsidRPr="007B5FAE">
        <w:rPr>
          <w:rStyle w:val="Rimandonotaapidipagina"/>
        </w:rPr>
        <w:footnoteRef/>
      </w:r>
      <w:r w:rsidRPr="007B5FAE">
        <w:t xml:space="preserve">) Specificare se </w:t>
      </w:r>
      <w:r w:rsidRPr="007B5FAE">
        <w:rPr>
          <w:rFonts w:eastAsia="TimesNewRomanPS-BoldMT"/>
          <w:color w:val="000000"/>
        </w:rPr>
        <w:t>organizzazione sindacale, associazione di consumatori ed utenti, organizzazioni di categoria ecc.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545"/>
    <w:multiLevelType w:val="hybridMultilevel"/>
    <w:tmpl w:val="C6D42ED8"/>
    <w:lvl w:ilvl="0" w:tplc="86CE0FA0">
      <w:start w:val="1"/>
      <w:numFmt w:val="upperLetter"/>
      <w:lvlText w:val="%1."/>
      <w:lvlJc w:val="left"/>
      <w:pPr>
        <w:ind w:left="71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3A91E87"/>
    <w:multiLevelType w:val="hybridMultilevel"/>
    <w:tmpl w:val="8C62380A"/>
    <w:lvl w:ilvl="0" w:tplc="0410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1CE47D80"/>
    <w:multiLevelType w:val="singleLevel"/>
    <w:tmpl w:val="5B8EEBCA"/>
    <w:lvl w:ilvl="0">
      <w:start w:val="1"/>
      <w:numFmt w:val="ordinal"/>
      <w:lvlText w:val="%1."/>
      <w:lvlJc w:val="left"/>
      <w:pPr>
        <w:tabs>
          <w:tab w:val="num" w:pos="1080"/>
        </w:tabs>
        <w:ind w:left="360" w:hanging="360"/>
      </w:pPr>
    </w:lvl>
  </w:abstractNum>
  <w:abstractNum w:abstractNumId="3">
    <w:nsid w:val="1D865908"/>
    <w:multiLevelType w:val="hybridMultilevel"/>
    <w:tmpl w:val="97541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246D"/>
    <w:multiLevelType w:val="hybridMultilevel"/>
    <w:tmpl w:val="48CAE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960501"/>
    <w:multiLevelType w:val="hybridMultilevel"/>
    <w:tmpl w:val="5768A5E4"/>
    <w:lvl w:ilvl="0" w:tplc="92320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A08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96651D"/>
    <w:multiLevelType w:val="hybridMultilevel"/>
    <w:tmpl w:val="A71C8678"/>
    <w:lvl w:ilvl="0" w:tplc="923209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8CD4297"/>
    <w:multiLevelType w:val="hybridMultilevel"/>
    <w:tmpl w:val="D604E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8511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AA730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E3628CE"/>
    <w:multiLevelType w:val="hybridMultilevel"/>
    <w:tmpl w:val="1C707154"/>
    <w:lvl w:ilvl="0" w:tplc="0410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4E6F4271"/>
    <w:multiLevelType w:val="hybridMultilevel"/>
    <w:tmpl w:val="5ACCA9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23C50"/>
    <w:multiLevelType w:val="hybridMultilevel"/>
    <w:tmpl w:val="F358172C"/>
    <w:lvl w:ilvl="0" w:tplc="53821EA2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55C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3E44E5"/>
    <w:multiLevelType w:val="hybridMultilevel"/>
    <w:tmpl w:val="229E7A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5BB87E40"/>
    <w:multiLevelType w:val="hybridMultilevel"/>
    <w:tmpl w:val="54386AB8"/>
    <w:lvl w:ilvl="0" w:tplc="92320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0D43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34469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A4B5D0A"/>
    <w:multiLevelType w:val="hybridMultilevel"/>
    <w:tmpl w:val="45AAE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654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0"/>
  </w:num>
  <w:num w:numId="5">
    <w:abstractNumId w:val="17"/>
  </w:num>
  <w:num w:numId="6">
    <w:abstractNumId w:val="9"/>
  </w:num>
  <w:num w:numId="7">
    <w:abstractNumId w:val="14"/>
  </w:num>
  <w:num w:numId="8">
    <w:abstractNumId w:val="6"/>
  </w:num>
  <w:num w:numId="9">
    <w:abstractNumId w:val="4"/>
  </w:num>
  <w:num w:numId="10">
    <w:abstractNumId w:val="3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13"/>
  </w:num>
  <w:num w:numId="18">
    <w:abstractNumId w:val="12"/>
  </w:num>
  <w:num w:numId="19">
    <w:abstractNumId w:val="19"/>
  </w:num>
  <w:num w:numId="20">
    <w:abstractNumId w:val="8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EE4"/>
    <w:rsid w:val="00001251"/>
    <w:rsid w:val="0001166B"/>
    <w:rsid w:val="00030AF9"/>
    <w:rsid w:val="0003217C"/>
    <w:rsid w:val="00034275"/>
    <w:rsid w:val="00036E76"/>
    <w:rsid w:val="000410D8"/>
    <w:rsid w:val="00062DBF"/>
    <w:rsid w:val="00067BA6"/>
    <w:rsid w:val="000914E0"/>
    <w:rsid w:val="000C3180"/>
    <w:rsid w:val="000E322D"/>
    <w:rsid w:val="000E33BC"/>
    <w:rsid w:val="000E4190"/>
    <w:rsid w:val="000E4415"/>
    <w:rsid w:val="001028B7"/>
    <w:rsid w:val="00110FC0"/>
    <w:rsid w:val="001114FB"/>
    <w:rsid w:val="00113534"/>
    <w:rsid w:val="00122758"/>
    <w:rsid w:val="00130E3A"/>
    <w:rsid w:val="00133200"/>
    <w:rsid w:val="00146FF3"/>
    <w:rsid w:val="001503C1"/>
    <w:rsid w:val="00183352"/>
    <w:rsid w:val="001E2206"/>
    <w:rsid w:val="00210F6F"/>
    <w:rsid w:val="0023021F"/>
    <w:rsid w:val="00232818"/>
    <w:rsid w:val="00234593"/>
    <w:rsid w:val="0026492F"/>
    <w:rsid w:val="002674C5"/>
    <w:rsid w:val="00286839"/>
    <w:rsid w:val="002931A8"/>
    <w:rsid w:val="0029728B"/>
    <w:rsid w:val="002C65D2"/>
    <w:rsid w:val="002C6680"/>
    <w:rsid w:val="002C6899"/>
    <w:rsid w:val="002F3CA3"/>
    <w:rsid w:val="00325A58"/>
    <w:rsid w:val="003328A0"/>
    <w:rsid w:val="00335825"/>
    <w:rsid w:val="00354654"/>
    <w:rsid w:val="00362CE2"/>
    <w:rsid w:val="00370667"/>
    <w:rsid w:val="003830DC"/>
    <w:rsid w:val="0039215D"/>
    <w:rsid w:val="003A3D25"/>
    <w:rsid w:val="003B56A5"/>
    <w:rsid w:val="003C1359"/>
    <w:rsid w:val="003C5F1C"/>
    <w:rsid w:val="003E379E"/>
    <w:rsid w:val="003E639C"/>
    <w:rsid w:val="004072F4"/>
    <w:rsid w:val="00410669"/>
    <w:rsid w:val="0042582F"/>
    <w:rsid w:val="00461566"/>
    <w:rsid w:val="00474D6D"/>
    <w:rsid w:val="004754AF"/>
    <w:rsid w:val="00476E43"/>
    <w:rsid w:val="00492B63"/>
    <w:rsid w:val="0049566E"/>
    <w:rsid w:val="004A7790"/>
    <w:rsid w:val="004C433F"/>
    <w:rsid w:val="004C5C3C"/>
    <w:rsid w:val="004C5F02"/>
    <w:rsid w:val="004D3C83"/>
    <w:rsid w:val="004F0AB4"/>
    <w:rsid w:val="004F0FFC"/>
    <w:rsid w:val="005140D7"/>
    <w:rsid w:val="00515CDF"/>
    <w:rsid w:val="00516C18"/>
    <w:rsid w:val="00517005"/>
    <w:rsid w:val="00540335"/>
    <w:rsid w:val="00541A97"/>
    <w:rsid w:val="00567D04"/>
    <w:rsid w:val="0057780F"/>
    <w:rsid w:val="005900F9"/>
    <w:rsid w:val="00590555"/>
    <w:rsid w:val="005C05A4"/>
    <w:rsid w:val="005D22CD"/>
    <w:rsid w:val="005E2425"/>
    <w:rsid w:val="006063F9"/>
    <w:rsid w:val="00621809"/>
    <w:rsid w:val="006233BD"/>
    <w:rsid w:val="0069353B"/>
    <w:rsid w:val="006A122F"/>
    <w:rsid w:val="006C6561"/>
    <w:rsid w:val="006D00EA"/>
    <w:rsid w:val="0070117D"/>
    <w:rsid w:val="00715F70"/>
    <w:rsid w:val="00730384"/>
    <w:rsid w:val="00736390"/>
    <w:rsid w:val="007514E3"/>
    <w:rsid w:val="00761BCE"/>
    <w:rsid w:val="00766541"/>
    <w:rsid w:val="00794589"/>
    <w:rsid w:val="00794A7A"/>
    <w:rsid w:val="007B5FAE"/>
    <w:rsid w:val="007C4968"/>
    <w:rsid w:val="007F3DD6"/>
    <w:rsid w:val="007F5ACC"/>
    <w:rsid w:val="0082396B"/>
    <w:rsid w:val="0084306E"/>
    <w:rsid w:val="008509CA"/>
    <w:rsid w:val="008565E0"/>
    <w:rsid w:val="008617AC"/>
    <w:rsid w:val="008679A4"/>
    <w:rsid w:val="008961C9"/>
    <w:rsid w:val="008A5156"/>
    <w:rsid w:val="008A7F16"/>
    <w:rsid w:val="008B1B76"/>
    <w:rsid w:val="008C3878"/>
    <w:rsid w:val="008F38A9"/>
    <w:rsid w:val="00903A4F"/>
    <w:rsid w:val="009201D9"/>
    <w:rsid w:val="00921EE4"/>
    <w:rsid w:val="00927429"/>
    <w:rsid w:val="00930FC4"/>
    <w:rsid w:val="009343B6"/>
    <w:rsid w:val="00934992"/>
    <w:rsid w:val="00950250"/>
    <w:rsid w:val="00970F43"/>
    <w:rsid w:val="00984968"/>
    <w:rsid w:val="009A06E7"/>
    <w:rsid w:val="009A0A45"/>
    <w:rsid w:val="009A5592"/>
    <w:rsid w:val="009C4098"/>
    <w:rsid w:val="009C4C3C"/>
    <w:rsid w:val="009D3244"/>
    <w:rsid w:val="009E3217"/>
    <w:rsid w:val="009E33AC"/>
    <w:rsid w:val="009E4208"/>
    <w:rsid w:val="00A131BA"/>
    <w:rsid w:val="00A238AF"/>
    <w:rsid w:val="00A65397"/>
    <w:rsid w:val="00A97BBC"/>
    <w:rsid w:val="00AB0CD3"/>
    <w:rsid w:val="00AC0E54"/>
    <w:rsid w:val="00AC68E6"/>
    <w:rsid w:val="00AD2087"/>
    <w:rsid w:val="00AE4EF8"/>
    <w:rsid w:val="00B3057E"/>
    <w:rsid w:val="00B3639D"/>
    <w:rsid w:val="00B63FF4"/>
    <w:rsid w:val="00BA331E"/>
    <w:rsid w:val="00BD62EE"/>
    <w:rsid w:val="00BE3E09"/>
    <w:rsid w:val="00BE4CA8"/>
    <w:rsid w:val="00BE5241"/>
    <w:rsid w:val="00BE5330"/>
    <w:rsid w:val="00BE783C"/>
    <w:rsid w:val="00C1682E"/>
    <w:rsid w:val="00C20FF2"/>
    <w:rsid w:val="00C25B03"/>
    <w:rsid w:val="00C431E5"/>
    <w:rsid w:val="00C45AB1"/>
    <w:rsid w:val="00C45FEB"/>
    <w:rsid w:val="00C81291"/>
    <w:rsid w:val="00C93A16"/>
    <w:rsid w:val="00C94D81"/>
    <w:rsid w:val="00C96C9B"/>
    <w:rsid w:val="00CA1327"/>
    <w:rsid w:val="00CB5BD1"/>
    <w:rsid w:val="00CC4D7E"/>
    <w:rsid w:val="00CD3FFF"/>
    <w:rsid w:val="00D11E00"/>
    <w:rsid w:val="00D15D16"/>
    <w:rsid w:val="00D339D6"/>
    <w:rsid w:val="00D51BB1"/>
    <w:rsid w:val="00D9472F"/>
    <w:rsid w:val="00DC3EF1"/>
    <w:rsid w:val="00DF5424"/>
    <w:rsid w:val="00E21DAD"/>
    <w:rsid w:val="00E62C82"/>
    <w:rsid w:val="00E63A05"/>
    <w:rsid w:val="00E72BE8"/>
    <w:rsid w:val="00E76E74"/>
    <w:rsid w:val="00EA02B8"/>
    <w:rsid w:val="00EA36A0"/>
    <w:rsid w:val="00EB0B21"/>
    <w:rsid w:val="00EB5C34"/>
    <w:rsid w:val="00ED204C"/>
    <w:rsid w:val="00ED7281"/>
    <w:rsid w:val="00EE23A2"/>
    <w:rsid w:val="00EF76BF"/>
    <w:rsid w:val="00F0216C"/>
    <w:rsid w:val="00F07B02"/>
    <w:rsid w:val="00F1210C"/>
    <w:rsid w:val="00F1295C"/>
    <w:rsid w:val="00F222B5"/>
    <w:rsid w:val="00F42F57"/>
    <w:rsid w:val="00F6300B"/>
    <w:rsid w:val="00F81D3D"/>
    <w:rsid w:val="00F97F2A"/>
    <w:rsid w:val="00FA798D"/>
    <w:rsid w:val="00FC238E"/>
    <w:rsid w:val="00FC3AC9"/>
    <w:rsid w:val="00FE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0335"/>
  </w:style>
  <w:style w:type="paragraph" w:styleId="Titolo1">
    <w:name w:val="heading 1"/>
    <w:basedOn w:val="Normale"/>
    <w:next w:val="Normale"/>
    <w:link w:val="Titolo1Carattere"/>
    <w:uiPriority w:val="99"/>
    <w:qFormat/>
    <w:rsid w:val="00540335"/>
    <w:pPr>
      <w:keepNext/>
      <w:jc w:val="right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54033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54033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540335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540335"/>
    <w:pPr>
      <w:keepNext/>
      <w:jc w:val="center"/>
      <w:outlineLvl w:val="4"/>
    </w:pPr>
    <w:rPr>
      <w:sz w:val="36"/>
    </w:rPr>
  </w:style>
  <w:style w:type="paragraph" w:styleId="Titolo6">
    <w:name w:val="heading 6"/>
    <w:basedOn w:val="Normale"/>
    <w:next w:val="Normale"/>
    <w:qFormat/>
    <w:rsid w:val="00540335"/>
    <w:pPr>
      <w:keepNext/>
      <w:spacing w:line="360" w:lineRule="auto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540335"/>
    <w:pPr>
      <w:keepNext/>
      <w:spacing w:line="360" w:lineRule="auto"/>
      <w:ind w:left="4955" w:hanging="425"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540335"/>
    <w:pPr>
      <w:keepNext/>
      <w:spacing w:line="360" w:lineRule="auto"/>
      <w:ind w:left="4955" w:firstLine="7"/>
      <w:jc w:val="both"/>
      <w:outlineLvl w:val="7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03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4033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40335"/>
    <w:pPr>
      <w:spacing w:line="360" w:lineRule="auto"/>
      <w:ind w:firstLine="284"/>
      <w:jc w:val="both"/>
    </w:pPr>
    <w:rPr>
      <w:rFonts w:ascii="Arial" w:hAnsi="Arial"/>
      <w:sz w:val="28"/>
    </w:rPr>
  </w:style>
  <w:style w:type="paragraph" w:customStyle="1" w:styleId="Indirizzodelmittente">
    <w:name w:val="Indirizzo del mittente"/>
    <w:basedOn w:val="Normale"/>
    <w:rsid w:val="00540335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rFonts w:ascii="Arial" w:hAnsi="Arial"/>
      <w:spacing w:val="-2"/>
      <w:sz w:val="16"/>
    </w:rPr>
  </w:style>
  <w:style w:type="paragraph" w:styleId="Rientrocorpodeltesto2">
    <w:name w:val="Body Text Indent 2"/>
    <w:basedOn w:val="Normale"/>
    <w:rsid w:val="00540335"/>
    <w:pPr>
      <w:spacing w:line="360" w:lineRule="auto"/>
      <w:ind w:firstLine="708"/>
      <w:jc w:val="both"/>
    </w:pPr>
    <w:rPr>
      <w:rFonts w:ascii="Arial" w:hAnsi="Arial"/>
      <w:sz w:val="24"/>
    </w:rPr>
  </w:style>
  <w:style w:type="character" w:styleId="Numeropagina">
    <w:name w:val="page number"/>
    <w:basedOn w:val="Carpredefinitoparagrafo"/>
    <w:rsid w:val="00540335"/>
  </w:style>
  <w:style w:type="paragraph" w:styleId="Corpodeltesto">
    <w:name w:val="Body Text"/>
    <w:basedOn w:val="Normale"/>
    <w:rsid w:val="00540335"/>
    <w:pPr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rsid w:val="0054033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7790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3AC"/>
  </w:style>
  <w:style w:type="paragraph" w:styleId="Testonormale">
    <w:name w:val="Plain Text"/>
    <w:basedOn w:val="Normale"/>
    <w:link w:val="TestonormaleCarattere"/>
    <w:uiPriority w:val="99"/>
    <w:unhideWhenUsed/>
    <w:rsid w:val="009E33AC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E33AC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9E33AC"/>
    <w:pPr>
      <w:ind w:left="720"/>
      <w:contextualSpacing/>
    </w:pPr>
  </w:style>
  <w:style w:type="character" w:customStyle="1" w:styleId="st">
    <w:name w:val="st"/>
    <w:basedOn w:val="Carpredefinitoparagrafo"/>
    <w:rsid w:val="00A65397"/>
  </w:style>
  <w:style w:type="character" w:customStyle="1" w:styleId="IntestazioneCarattere">
    <w:name w:val="Intestazione Carattere"/>
    <w:basedOn w:val="Carpredefinitoparagrafo"/>
    <w:link w:val="Intestazione"/>
    <w:rsid w:val="00BD62EE"/>
  </w:style>
  <w:style w:type="paragraph" w:customStyle="1" w:styleId="Normale2">
    <w:name w:val="Normale 2"/>
    <w:basedOn w:val="Normale"/>
    <w:rsid w:val="00BD62EE"/>
    <w:rPr>
      <w:sz w:val="24"/>
    </w:rPr>
  </w:style>
  <w:style w:type="paragraph" w:styleId="Testonotaapidipagina">
    <w:name w:val="footnote text"/>
    <w:basedOn w:val="Normale"/>
    <w:link w:val="TestonotaapidipaginaCarattere"/>
    <w:rsid w:val="002C6680"/>
    <w:rPr>
      <w:rFonts w:eastAsia="MS Mincho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C6680"/>
    <w:rPr>
      <w:rFonts w:eastAsia="MS Mincho"/>
      <w:lang w:eastAsia="ja-JP"/>
    </w:rPr>
  </w:style>
  <w:style w:type="character" w:styleId="Rimandonotaapidipagina">
    <w:name w:val="footnote reference"/>
    <w:rsid w:val="002C6680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FC23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3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9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2834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3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7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61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24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52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4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7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05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0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trasparente@cefpa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enerale@cefpas.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sparenza.cefpas.it/amm-trasparente/piano-triennale-per-la-prevenzione-della-corruzione-e-della-trasparenz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16631-3CDC-4BEB-B685-AEBD33EA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87</TotalTime>
  <Pages>2</Pages>
  <Words>426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CEFPAS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CEFPAS</dc:creator>
  <cp:lastModifiedBy>Manlio Bruna</cp:lastModifiedBy>
  <cp:revision>6</cp:revision>
  <cp:lastPrinted>2018-12-13T10:50:00Z</cp:lastPrinted>
  <dcterms:created xsi:type="dcterms:W3CDTF">2018-12-04T08:29:00Z</dcterms:created>
  <dcterms:modified xsi:type="dcterms:W3CDTF">2018-12-13T11:30:00Z</dcterms:modified>
</cp:coreProperties>
</file>