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2902C5" w:rsidRDefault="00547991" w:rsidP="002902C5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547991">
              <w:rPr>
                <w:rFonts w:ascii="Cambria" w:hAnsi="Cambria"/>
                <w:sz w:val="20"/>
                <w:szCs w:val="20"/>
              </w:rPr>
              <w:t xml:space="preserve">GARA A PROCEDURA APERTA PER L’AFFIDAMENTO DEI SERVIZI </w:t>
            </w:r>
            <w:proofErr w:type="spellStart"/>
            <w:r w:rsidRPr="00547991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547991">
              <w:rPr>
                <w:rFonts w:ascii="Cambria" w:hAnsi="Cambria"/>
                <w:sz w:val="20"/>
                <w:szCs w:val="20"/>
              </w:rPr>
              <w:t xml:space="preserve"> VIGILANZA ARMATA E SERVIZI FIDUCIARI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Offerta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T</w:t>
            </w:r>
            <w:r w:rsidRPr="002E1A3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ecnica</w:t>
            </w:r>
          </w:p>
        </w:tc>
      </w:tr>
    </w:tbl>
    <w:p w:rsidR="002E1A32" w:rsidRPr="00192168" w:rsidRDefault="00B31F8B" w:rsidP="002E6E78">
      <w:pPr>
        <w:pStyle w:val="Titolo1"/>
        <w:jc w:val="center"/>
        <w:rPr>
          <w:sz w:val="28"/>
          <w:szCs w:val="28"/>
        </w:rPr>
      </w:pPr>
      <w:r>
        <w:rPr>
          <w:sz w:val="28"/>
          <w:szCs w:val="28"/>
        </w:rPr>
        <w:t>Modello</w:t>
      </w:r>
      <w:r w:rsidR="002E6E78" w:rsidRPr="00192168">
        <w:rPr>
          <w:sz w:val="28"/>
          <w:szCs w:val="28"/>
        </w:rPr>
        <w:t xml:space="preserve"> Offerta Tecnica</w:t>
      </w:r>
    </w:p>
    <w:p w:rsidR="00986192" w:rsidRPr="000302EB" w:rsidRDefault="00986192" w:rsidP="00350C82">
      <w:pPr>
        <w:spacing w:line="360" w:lineRule="auto"/>
      </w:pPr>
      <w:r w:rsidRPr="000302EB">
        <w:t>Il sottoscritto __________________________________________________________ nato a  ____________________________________ il _________________________  Codice Fiscale (del dichiarante) 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in qualità di (carica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della ditta (ragione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sede legale ____________________________________________________________ PEC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302EB">
        <w:t>n. telefono _____________________________n. fax  __________________________</w:t>
      </w:r>
    </w:p>
    <w:p w:rsidR="00986192" w:rsidRPr="000302EB" w:rsidRDefault="00986192" w:rsidP="00350C82">
      <w:pPr>
        <w:spacing w:line="360" w:lineRule="auto"/>
      </w:pPr>
      <w:r w:rsidRPr="000302EB">
        <w:t xml:space="preserve">Partita IVA__________________________ Codice Fiscale _______________________ </w:t>
      </w:r>
    </w:p>
    <w:p w:rsidR="00977DE6" w:rsidRDefault="00986192" w:rsidP="00192168">
      <w:pPr>
        <w:jc w:val="center"/>
        <w:rPr>
          <w:b/>
        </w:rPr>
      </w:pPr>
      <w:r w:rsidRPr="00986192">
        <w:rPr>
          <w:b/>
        </w:rPr>
        <w:t>OFFRE</w:t>
      </w:r>
    </w:p>
    <w:p w:rsidR="00E7050E" w:rsidRPr="00986192" w:rsidRDefault="00E7050E" w:rsidP="00192168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69"/>
        <w:gridCol w:w="7219"/>
        <w:gridCol w:w="709"/>
        <w:gridCol w:w="655"/>
      </w:tblGrid>
      <w:tr w:rsidR="002E6E78" w:rsidRPr="00DE7E60" w:rsidTr="00481A9E">
        <w:trPr>
          <w:trHeight w:val="955"/>
        </w:trPr>
        <w:tc>
          <w:tcPr>
            <w:tcW w:w="969" w:type="dxa"/>
            <w:vAlign w:val="center"/>
          </w:tcPr>
          <w:p w:rsidR="002E6E78" w:rsidRPr="00DE7E60" w:rsidRDefault="009F2CDB" w:rsidP="009F2CDB">
            <w:pPr>
              <w:pStyle w:val="Corpodeltesto"/>
              <w:jc w:val="center"/>
              <w:rPr>
                <w:highlight w:val="yellow"/>
              </w:rPr>
            </w:pPr>
            <w:r w:rsidRPr="009F2CDB">
              <w:t>1</w:t>
            </w:r>
          </w:p>
        </w:tc>
        <w:tc>
          <w:tcPr>
            <w:tcW w:w="7219" w:type="dxa"/>
          </w:tcPr>
          <w:p w:rsidR="002E6E78" w:rsidRPr="00FC6F7F" w:rsidRDefault="00FC6F7F" w:rsidP="00FC6F7F">
            <w:pPr>
              <w:pStyle w:val="Paragrafoelenco"/>
              <w:spacing w:after="0" w:line="240" w:lineRule="auto"/>
              <w:ind w:left="0"/>
              <w:jc w:val="both"/>
            </w:pPr>
            <w:r w:rsidRPr="00FC6F7F">
              <w:t xml:space="preserve">Disponibilità di servizio di pronto intervento aggiuntivo (entro </w:t>
            </w:r>
            <w:proofErr w:type="spellStart"/>
            <w:r w:rsidRPr="00FC6F7F">
              <w:t>max</w:t>
            </w:r>
            <w:proofErr w:type="spellEnd"/>
            <w:r w:rsidRPr="00FC6F7F">
              <w:t xml:space="preserve"> 15 minuti dalla richiesta): </w:t>
            </w:r>
            <w:r w:rsidRPr="00FC6F7F">
              <w:rPr>
                <w:b/>
              </w:rPr>
              <w:t xml:space="preserve">PUNTI </w:t>
            </w:r>
            <w:r w:rsidR="00082C57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2E6E78" w:rsidRPr="00DE7E60" w:rsidRDefault="00082C57" w:rsidP="00547991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DE7E60" w:rsidRDefault="00082C57" w:rsidP="00547991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F2CDB" w:rsidTr="00481A9E">
        <w:trPr>
          <w:trHeight w:val="983"/>
        </w:trPr>
        <w:tc>
          <w:tcPr>
            <w:tcW w:w="969" w:type="dxa"/>
            <w:vAlign w:val="center"/>
          </w:tcPr>
          <w:p w:rsidR="009F2CDB" w:rsidRDefault="009F2CDB" w:rsidP="009F2CDB">
            <w:pPr>
              <w:pStyle w:val="Corpodeltesto"/>
              <w:jc w:val="center"/>
            </w:pPr>
            <w:r>
              <w:t>2</w:t>
            </w:r>
          </w:p>
        </w:tc>
        <w:tc>
          <w:tcPr>
            <w:tcW w:w="7219" w:type="dxa"/>
          </w:tcPr>
          <w:p w:rsidR="009F2CDB" w:rsidRPr="00977DE6" w:rsidRDefault="009F2CDB" w:rsidP="004A07DF">
            <w:pPr>
              <w:pStyle w:val="Paragrafoelenco"/>
              <w:spacing w:after="0" w:line="240" w:lineRule="auto"/>
              <w:ind w:left="0"/>
              <w:jc w:val="both"/>
            </w:pPr>
            <w:r w:rsidRPr="00977DE6">
              <w:t xml:space="preserve">Dotazioni </w:t>
            </w:r>
            <w:r>
              <w:t>di sistema elettronico di</w:t>
            </w:r>
            <w:r w:rsidRPr="00977DE6">
              <w:t xml:space="preserve"> control</w:t>
            </w:r>
            <w:r>
              <w:t xml:space="preserve">lo degli accessi mediante software e dispositivi di lettura targa per gli autoveicoli in transito al Cefpas: </w:t>
            </w:r>
            <w:r w:rsidRPr="00746CA5">
              <w:rPr>
                <w:b/>
              </w:rPr>
              <w:t xml:space="preserve">PUNTI 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9F2CDB" w:rsidRPr="00DE7E60" w:rsidRDefault="009F2CDB" w:rsidP="00082C57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9F2CDB" w:rsidRPr="00DE7E60" w:rsidRDefault="009F2CDB" w:rsidP="00082C57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F2CDB" w:rsidTr="009F2CDB">
        <w:trPr>
          <w:trHeight w:val="283"/>
        </w:trPr>
        <w:tc>
          <w:tcPr>
            <w:tcW w:w="969" w:type="dxa"/>
            <w:vAlign w:val="center"/>
          </w:tcPr>
          <w:p w:rsidR="009F2CDB" w:rsidRDefault="009F2CDB" w:rsidP="009F2CDB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7219" w:type="dxa"/>
          </w:tcPr>
          <w:p w:rsidR="009F2CDB" w:rsidRDefault="009F2CDB" w:rsidP="00916178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</w:rPr>
            </w:pPr>
            <w:r>
              <w:t>Incremento di videocamere su impianto di videosorveglianza già esistente (</w:t>
            </w:r>
            <w:r w:rsidR="00B301DB">
              <w:t>eventuale ulteriore</w:t>
            </w:r>
            <w:r>
              <w:t xml:space="preserve"> DVR</w:t>
            </w:r>
            <w:r w:rsidR="00B301DB">
              <w:t>, ove quello esistente non possa essere utilizzato o non sia sufficiente,</w:t>
            </w:r>
            <w:r>
              <w:t xml:space="preserve"> dovrà essere compreso nell’ampliamento) </w:t>
            </w:r>
            <w:r w:rsidRPr="00977DE6">
              <w:rPr>
                <w:b/>
                <w:i/>
              </w:rPr>
              <w:t xml:space="preserve">PUNTI </w:t>
            </w:r>
            <w:r>
              <w:rPr>
                <w:b/>
                <w:i/>
              </w:rPr>
              <w:t>1 per ogni videocamera aggiuntiva (massimo punteggio 10)</w:t>
            </w:r>
          </w:p>
          <w:p w:rsidR="00023A15" w:rsidRPr="00023A15" w:rsidRDefault="00023A15" w:rsidP="00B301DB">
            <w:pPr>
              <w:pStyle w:val="Paragrafoelenco"/>
              <w:spacing w:after="0" w:line="240" w:lineRule="auto"/>
              <w:ind w:left="0"/>
              <w:jc w:val="both"/>
            </w:pPr>
            <w:r>
              <w:t>(</w:t>
            </w:r>
            <w:r w:rsidR="00B301DB">
              <w:t xml:space="preserve">Le </w:t>
            </w:r>
            <w:r>
              <w:t xml:space="preserve">Videocamere </w:t>
            </w:r>
            <w:r w:rsidR="00B301DB">
              <w:t xml:space="preserve">dovranno avere i seguenti requisiti minimi: </w:t>
            </w:r>
            <w:r>
              <w:t>IP65 e IK10, sensibilità alla luce diurna 0</w:t>
            </w:r>
            <w:r w:rsidRPr="00023A15">
              <w:t>.1/0.005</w:t>
            </w:r>
            <w:r>
              <w:t xml:space="preserve"> colore e sensibilità notturna </w:t>
            </w:r>
            <w:r w:rsidRPr="00023A15">
              <w:t>0.02/0.001</w:t>
            </w:r>
            <w:r>
              <w:t xml:space="preserve"> B/N, sensore </w:t>
            </w:r>
            <w:r w:rsidRPr="00023A15">
              <w:t xml:space="preserve">1/1.8“ CMOS, 6MP (3072 x 2048), Progressive </w:t>
            </w:r>
            <w:proofErr w:type="spellStart"/>
            <w:r w:rsidRPr="00023A15">
              <w:t>Scan</w:t>
            </w:r>
            <w:proofErr w:type="spellEnd"/>
            <w:r>
              <w:t xml:space="preserve">, </w:t>
            </w:r>
            <w:r w:rsidR="00B301DB">
              <w:t>interfaccia di collegamento Ethernet)</w:t>
            </w:r>
          </w:p>
        </w:tc>
        <w:tc>
          <w:tcPr>
            <w:tcW w:w="1364" w:type="dxa"/>
            <w:gridSpan w:val="2"/>
          </w:tcPr>
          <w:p w:rsidR="009F2CDB" w:rsidRPr="002E6E78" w:rsidRDefault="009F2CDB" w:rsidP="00082C57">
            <w:pPr>
              <w:pStyle w:val="Corpodeltesto"/>
              <w:jc w:val="center"/>
              <w:rPr>
                <w:b/>
              </w:rPr>
            </w:pPr>
            <w:r w:rsidRPr="00082C57">
              <w:rPr>
                <w:b/>
                <w:sz w:val="16"/>
              </w:rPr>
              <w:t>Indicare quantità offerta</w:t>
            </w:r>
          </w:p>
        </w:tc>
      </w:tr>
      <w:tr w:rsidR="009F2CDB" w:rsidTr="00481A9E">
        <w:trPr>
          <w:trHeight w:val="283"/>
        </w:trPr>
        <w:tc>
          <w:tcPr>
            <w:tcW w:w="969" w:type="dxa"/>
            <w:vAlign w:val="center"/>
          </w:tcPr>
          <w:p w:rsidR="009F2CDB" w:rsidRDefault="009F2CDB" w:rsidP="009F2CDB">
            <w:pPr>
              <w:pStyle w:val="Corpodeltesto"/>
              <w:jc w:val="center"/>
            </w:pPr>
            <w:r>
              <w:t>4</w:t>
            </w:r>
          </w:p>
        </w:tc>
        <w:tc>
          <w:tcPr>
            <w:tcW w:w="7219" w:type="dxa"/>
          </w:tcPr>
          <w:p w:rsidR="009F2CDB" w:rsidRDefault="009F2CDB" w:rsidP="00DE7E60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</w:rPr>
            </w:pPr>
            <w:r>
              <w:t xml:space="preserve">N. 4 Sistema videocitofonico </w:t>
            </w:r>
            <w:r w:rsidR="00B301DB">
              <w:t xml:space="preserve">IP per </w:t>
            </w:r>
            <w:r>
              <w:t xml:space="preserve">Padiglioni residenziali (4, 5 e 6) e Hotel  </w:t>
            </w:r>
            <w:r w:rsidRPr="00977DE6">
              <w:rPr>
                <w:b/>
                <w:i/>
              </w:rPr>
              <w:t xml:space="preserve">PUNTI </w:t>
            </w:r>
            <w:r>
              <w:rPr>
                <w:b/>
                <w:i/>
              </w:rPr>
              <w:t>5 per ogni sistema (massimo punteggio 20)</w:t>
            </w:r>
          </w:p>
          <w:p w:rsidR="00481A9E" w:rsidRDefault="00481A9E" w:rsidP="00DE7E60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</w:rPr>
            </w:pPr>
          </w:p>
          <w:p w:rsidR="00481A9E" w:rsidRDefault="00481A9E" w:rsidP="00DE7E60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</w:rPr>
            </w:pPr>
          </w:p>
          <w:p w:rsidR="00481A9E" w:rsidRDefault="00481A9E" w:rsidP="00DE7E60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</w:rPr>
            </w:pPr>
          </w:p>
          <w:p w:rsidR="00481A9E" w:rsidRPr="00977DE6" w:rsidRDefault="00481A9E" w:rsidP="00DE7E60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1364" w:type="dxa"/>
            <w:gridSpan w:val="2"/>
          </w:tcPr>
          <w:p w:rsidR="009F2CDB" w:rsidRPr="002E6E78" w:rsidRDefault="009F2CDB" w:rsidP="00481A9E">
            <w:pPr>
              <w:pStyle w:val="Corpodeltesto"/>
              <w:jc w:val="center"/>
              <w:rPr>
                <w:b/>
              </w:rPr>
            </w:pPr>
            <w:r w:rsidRPr="00082C57">
              <w:rPr>
                <w:b/>
                <w:sz w:val="16"/>
              </w:rPr>
              <w:t>Indicare quantità offerta</w:t>
            </w:r>
          </w:p>
        </w:tc>
      </w:tr>
      <w:tr w:rsidR="009F2CDB" w:rsidTr="00481A9E">
        <w:trPr>
          <w:trHeight w:val="753"/>
        </w:trPr>
        <w:tc>
          <w:tcPr>
            <w:tcW w:w="969" w:type="dxa"/>
            <w:vAlign w:val="center"/>
          </w:tcPr>
          <w:p w:rsidR="009F2CDB" w:rsidRDefault="009F2CDB" w:rsidP="009F2CDB">
            <w:pPr>
              <w:pStyle w:val="Corpodeltesto"/>
              <w:jc w:val="center"/>
            </w:pPr>
            <w:r>
              <w:t>5</w:t>
            </w:r>
          </w:p>
        </w:tc>
        <w:tc>
          <w:tcPr>
            <w:tcW w:w="7219" w:type="dxa"/>
          </w:tcPr>
          <w:p w:rsidR="009F2CDB" w:rsidRPr="00977DE6" w:rsidRDefault="009F2CDB" w:rsidP="00916178">
            <w:pPr>
              <w:pStyle w:val="Paragrafoelenco"/>
              <w:spacing w:after="0" w:line="240" w:lineRule="auto"/>
              <w:ind w:left="0"/>
              <w:jc w:val="both"/>
            </w:pPr>
            <w:r w:rsidRPr="00977DE6">
              <w:t xml:space="preserve">Autoveicoli  ecologici  o a ridotto impatto ambientale </w:t>
            </w:r>
            <w:r>
              <w:t>e alimentazione ibrida pari o superiori ad Euro6 con età massima di 24 mesi</w:t>
            </w:r>
            <w:r w:rsidRPr="00977DE6">
              <w:rPr>
                <w:b/>
              </w:rPr>
              <w:t xml:space="preserve"> PUNTI 5</w:t>
            </w:r>
          </w:p>
        </w:tc>
        <w:tc>
          <w:tcPr>
            <w:tcW w:w="709" w:type="dxa"/>
            <w:vAlign w:val="center"/>
          </w:tcPr>
          <w:p w:rsidR="009F2CDB" w:rsidRPr="00DE7E60" w:rsidRDefault="009F2CDB" w:rsidP="00023A15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9F2CDB" w:rsidRPr="00DE7E60" w:rsidRDefault="009F2CDB" w:rsidP="00023A15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F2CDB" w:rsidTr="00481A9E">
        <w:trPr>
          <w:trHeight w:val="1119"/>
        </w:trPr>
        <w:tc>
          <w:tcPr>
            <w:tcW w:w="969" w:type="dxa"/>
            <w:vAlign w:val="center"/>
          </w:tcPr>
          <w:p w:rsidR="009F2CDB" w:rsidRDefault="009F2CDB" w:rsidP="009F2CDB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7219" w:type="dxa"/>
          </w:tcPr>
          <w:p w:rsidR="009F2CDB" w:rsidRPr="00977DE6" w:rsidRDefault="009F2CDB" w:rsidP="009A0FCD">
            <w:pPr>
              <w:pStyle w:val="Paragrafoelenco"/>
              <w:spacing w:after="0" w:line="360" w:lineRule="auto"/>
              <w:ind w:left="0"/>
              <w:jc w:val="both"/>
            </w:pPr>
            <w:r w:rsidRPr="00977DE6">
              <w:t xml:space="preserve">Autoveicoli  ecologici </w:t>
            </w:r>
            <w:r>
              <w:t>elettrici (</w:t>
            </w:r>
            <w:r w:rsidR="00505C40" w:rsidRPr="00505C40">
              <w:rPr>
                <w:u w:val="single"/>
              </w:rPr>
              <w:t xml:space="preserve">N.B. </w:t>
            </w:r>
            <w:r w:rsidRPr="00505C40">
              <w:rPr>
                <w:u w:val="single"/>
              </w:rPr>
              <w:t>opzionale al</w:t>
            </w:r>
            <w:r w:rsidR="009A0FCD" w:rsidRPr="00505C40">
              <w:rPr>
                <w:u w:val="single"/>
              </w:rPr>
              <w:t>l’</w:t>
            </w:r>
            <w:r w:rsidRPr="00505C40">
              <w:rPr>
                <w:u w:val="single"/>
              </w:rPr>
              <w:t>autoveicolo ecologico o a ridotto impatto ambientale</w:t>
            </w:r>
            <w:r w:rsidR="009A0FCD" w:rsidRPr="00505C40">
              <w:rPr>
                <w:u w:val="single"/>
              </w:rPr>
              <w:t xml:space="preserve"> indicato al </w:t>
            </w:r>
            <w:r w:rsidR="00505C40" w:rsidRPr="00505C40">
              <w:rPr>
                <w:u w:val="single"/>
              </w:rPr>
              <w:t xml:space="preserve">precedente </w:t>
            </w:r>
            <w:r w:rsidR="009A0FCD" w:rsidRPr="00505C40">
              <w:rPr>
                <w:u w:val="single"/>
              </w:rPr>
              <w:t>punto 5</w:t>
            </w:r>
            <w:r w:rsidRPr="00916178">
              <w:t>)</w:t>
            </w:r>
            <w:r>
              <w:rPr>
                <w:b/>
              </w:rPr>
              <w:t xml:space="preserve"> </w:t>
            </w:r>
            <w:r w:rsidR="00505C40">
              <w:rPr>
                <w:b/>
              </w:rPr>
              <w:t xml:space="preserve">   </w:t>
            </w:r>
            <w:r w:rsidRPr="00977DE6">
              <w:rPr>
                <w:b/>
              </w:rPr>
              <w:t xml:space="preserve">PUNTI </w:t>
            </w: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9F2CDB" w:rsidRPr="00DE7E60" w:rsidRDefault="009F2CDB" w:rsidP="00023A15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9F2CDB" w:rsidRPr="00DE7E60" w:rsidRDefault="009F2CDB" w:rsidP="00023A15">
            <w:pPr>
              <w:pStyle w:val="Corpodeltes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039FC" w:rsidRDefault="008039FC" w:rsidP="00192168">
      <w:pPr>
        <w:tabs>
          <w:tab w:val="left" w:pos="1740"/>
        </w:tabs>
        <w:spacing w:line="360" w:lineRule="auto"/>
        <w:jc w:val="both"/>
        <w:rPr>
          <w:sz w:val="22"/>
          <w:szCs w:val="22"/>
        </w:rPr>
      </w:pPr>
    </w:p>
    <w:p w:rsidR="009F2CDB" w:rsidRPr="00B63CBE" w:rsidRDefault="009F2CDB" w:rsidP="009F2CDB">
      <w:pPr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Timbro e Firma </w:t>
      </w:r>
    </w:p>
    <w:sectPr w:rsidR="009F2CDB" w:rsidRPr="00B63CBE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23A15"/>
    <w:rsid w:val="000302EB"/>
    <w:rsid w:val="000722ED"/>
    <w:rsid w:val="00082C57"/>
    <w:rsid w:val="000A29C0"/>
    <w:rsid w:val="000C7353"/>
    <w:rsid w:val="00134FC0"/>
    <w:rsid w:val="00192168"/>
    <w:rsid w:val="001A76A0"/>
    <w:rsid w:val="002902C5"/>
    <w:rsid w:val="002A06F8"/>
    <w:rsid w:val="002C575C"/>
    <w:rsid w:val="002E1A32"/>
    <w:rsid w:val="002E6E78"/>
    <w:rsid w:val="00325C9F"/>
    <w:rsid w:val="00350C82"/>
    <w:rsid w:val="0037416F"/>
    <w:rsid w:val="0039370C"/>
    <w:rsid w:val="003D693A"/>
    <w:rsid w:val="00465E3E"/>
    <w:rsid w:val="00471280"/>
    <w:rsid w:val="00481A9E"/>
    <w:rsid w:val="004A07DF"/>
    <w:rsid w:val="004C17BE"/>
    <w:rsid w:val="00505C40"/>
    <w:rsid w:val="00507B0D"/>
    <w:rsid w:val="00532340"/>
    <w:rsid w:val="00547991"/>
    <w:rsid w:val="005828B0"/>
    <w:rsid w:val="00593DBA"/>
    <w:rsid w:val="005D5ECC"/>
    <w:rsid w:val="006017EE"/>
    <w:rsid w:val="006739F7"/>
    <w:rsid w:val="0067435E"/>
    <w:rsid w:val="006B135A"/>
    <w:rsid w:val="006B2594"/>
    <w:rsid w:val="006B4B16"/>
    <w:rsid w:val="00746CA5"/>
    <w:rsid w:val="00794641"/>
    <w:rsid w:val="008039FC"/>
    <w:rsid w:val="008536A1"/>
    <w:rsid w:val="008C5C47"/>
    <w:rsid w:val="008E7CBD"/>
    <w:rsid w:val="00916178"/>
    <w:rsid w:val="00945036"/>
    <w:rsid w:val="00956928"/>
    <w:rsid w:val="00977DE6"/>
    <w:rsid w:val="00986192"/>
    <w:rsid w:val="009A0FCD"/>
    <w:rsid w:val="009E1733"/>
    <w:rsid w:val="009F2CDB"/>
    <w:rsid w:val="009F64CF"/>
    <w:rsid w:val="009F7E0F"/>
    <w:rsid w:val="00A31EA3"/>
    <w:rsid w:val="00A34BE3"/>
    <w:rsid w:val="00AC7A51"/>
    <w:rsid w:val="00B17DE6"/>
    <w:rsid w:val="00B301DB"/>
    <w:rsid w:val="00B31F8B"/>
    <w:rsid w:val="00B5367B"/>
    <w:rsid w:val="00B63CBE"/>
    <w:rsid w:val="00C07BDE"/>
    <w:rsid w:val="00C60F7B"/>
    <w:rsid w:val="00D10701"/>
    <w:rsid w:val="00D238D1"/>
    <w:rsid w:val="00D621FF"/>
    <w:rsid w:val="00DE7E60"/>
    <w:rsid w:val="00DF4D8A"/>
    <w:rsid w:val="00E37A3E"/>
    <w:rsid w:val="00E60FE8"/>
    <w:rsid w:val="00E7050E"/>
    <w:rsid w:val="00EE01E6"/>
    <w:rsid w:val="00EE46F2"/>
    <w:rsid w:val="00EF3A35"/>
    <w:rsid w:val="00F358B2"/>
    <w:rsid w:val="00F61B97"/>
    <w:rsid w:val="00FC6F7F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A0C75-2009-4726-9E63-DC173AB5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436</TotalTime>
  <Pages>1</Pages>
  <Words>259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46</cp:revision>
  <cp:lastPrinted>2019-09-12T12:01:00Z</cp:lastPrinted>
  <dcterms:created xsi:type="dcterms:W3CDTF">2019-08-08T10:01:00Z</dcterms:created>
  <dcterms:modified xsi:type="dcterms:W3CDTF">2019-09-13T08:16:00Z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