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1" w:rsidRPr="001449C2" w:rsidRDefault="00700F1C" w:rsidP="00453617">
      <w:pPr>
        <w:pStyle w:val="Indirizzodelmittente"/>
        <w:framePr w:w="0" w:hSpace="0" w:wrap="auto" w:vAnchor="margin" w:hAnchor="text" w:xAlign="left" w:yAlign="inline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pt;margin-top:-35.75pt;width:62.25pt;height:1in;z-index:251656704;visibility:visible;mso-wrap-edited:f">
            <v:imagedata r:id="rId7" o:title=""/>
          </v:shape>
          <o:OLEObject Type="Embed" ProgID="Word.Picture.8" ShapeID="_x0000_s1026" DrawAspect="Content" ObjectID="_1647857496" r:id="rId8"/>
        </w:pict>
      </w:r>
    </w:p>
    <w:p w:rsidR="00CB5BD1" w:rsidRPr="001449C2" w:rsidRDefault="00A131BA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1449C2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23495</wp:posOffset>
            </wp:positionV>
            <wp:extent cx="809625" cy="771525"/>
            <wp:effectExtent l="19050" t="0" r="9525" b="0"/>
            <wp:wrapNone/>
            <wp:docPr id="4" name="Immagine 6" descr="ISO_900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O_9001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F1C">
        <w:rPr>
          <w:rFonts w:ascii="Times New Roman" w:hAnsi="Times New Roman"/>
          <w:noProof/>
          <w:sz w:val="22"/>
          <w:szCs w:val="22"/>
        </w:rPr>
        <w:pict>
          <v:shape id="_x0000_s1027" type="#_x0000_t75" style="position:absolute;left:0;text-align:left;margin-left:12.15pt;margin-top:1.95pt;width:85.5pt;height:70.4pt;z-index:251657728;mso-position-horizontal-relative:text;mso-position-vertical-relative:text">
            <v:imagedata r:id="rId10" o:title=""/>
          </v:shape>
          <o:OLEObject Type="Embed" ProgID="MSPhotoEd.3" ShapeID="_x0000_s1027" DrawAspect="Content" ObjectID="_1647857497" r:id="rId11"/>
        </w:pict>
      </w:r>
      <w:r w:rsidR="00CB5BD1" w:rsidRPr="001449C2">
        <w:rPr>
          <w:rFonts w:ascii="Times New Roman" w:hAnsi="Times New Roman"/>
          <w:sz w:val="22"/>
          <w:szCs w:val="22"/>
        </w:rPr>
        <w:t xml:space="preserve">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    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</w:p>
    <w:p w:rsidR="00CB5BD1" w:rsidRPr="00F124AD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color w:val="000080"/>
          <w:sz w:val="20"/>
        </w:rPr>
      </w:pPr>
      <w:r w:rsidRPr="00F124AD">
        <w:rPr>
          <w:rFonts w:ascii="Times New Roman" w:hAnsi="Times New Roman"/>
          <w:color w:val="000080"/>
          <w:sz w:val="20"/>
        </w:rPr>
        <w:t xml:space="preserve">CENTRO PER LA FORMAZIONE PERMANENTE </w:t>
      </w:r>
    </w:p>
    <w:p w:rsidR="00CB5BD1" w:rsidRPr="00F124AD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0"/>
        </w:rPr>
      </w:pPr>
      <w:r w:rsidRPr="00F124AD">
        <w:rPr>
          <w:rFonts w:ascii="Times New Roman" w:hAnsi="Times New Roman"/>
          <w:color w:val="000080"/>
          <w:sz w:val="20"/>
        </w:rPr>
        <w:t>E L'AGGIORNAMENTO DEL PERSONALE DEL SERVIZIO SANITARIO</w:t>
      </w:r>
    </w:p>
    <w:p w:rsidR="009E6595" w:rsidRDefault="009E6595" w:rsidP="009E6595">
      <w:pPr>
        <w:pStyle w:val="Corpodeltesto"/>
        <w:rPr>
          <w:rFonts w:ascii="Times New Roman" w:hAnsi="Times New Roman"/>
          <w:sz w:val="22"/>
          <w:szCs w:val="22"/>
        </w:rPr>
      </w:pPr>
    </w:p>
    <w:p w:rsidR="00454F71" w:rsidRPr="00454F71" w:rsidRDefault="002612E4" w:rsidP="00454F71">
      <w:pPr>
        <w:pStyle w:val="Corpodeltesto"/>
        <w:jc w:val="center"/>
        <w:rPr>
          <w:rFonts w:ascii="Times New Roman" w:hAnsi="Times New Roman"/>
          <w:b/>
          <w:sz w:val="22"/>
          <w:szCs w:val="22"/>
        </w:rPr>
      </w:pPr>
      <w:r w:rsidRPr="00291E43">
        <w:rPr>
          <w:rFonts w:ascii="Times New Roman" w:hAnsi="Times New Roman"/>
          <w:b/>
          <w:sz w:val="22"/>
          <w:szCs w:val="22"/>
        </w:rPr>
        <w:t>INFORMATIVA 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454F71" w:rsidRPr="00454F71">
        <w:rPr>
          <w:rFonts w:ascii="Times New Roman" w:hAnsi="Times New Roman"/>
          <w:b/>
          <w:sz w:val="22"/>
          <w:szCs w:val="22"/>
        </w:rPr>
        <w:t>AUTORIZZAZIONE AL TRATTAMENTO DEI DATI PERSONALI</w:t>
      </w:r>
    </w:p>
    <w:p w:rsidR="00F13A43" w:rsidRPr="00F13A43" w:rsidRDefault="00F13A43" w:rsidP="00F13A43">
      <w:pPr>
        <w:pStyle w:val="Corpodeltesto"/>
        <w:jc w:val="center"/>
        <w:rPr>
          <w:rFonts w:ascii="Times New Roman" w:hAnsi="Times New Roman"/>
          <w:b/>
          <w:sz w:val="22"/>
          <w:szCs w:val="22"/>
        </w:rPr>
      </w:pPr>
    </w:p>
    <w:p w:rsidR="009E6595" w:rsidRPr="00DF60DF" w:rsidRDefault="009E6595" w:rsidP="009E6595">
      <w:pPr>
        <w:pStyle w:val="Corpodeltesto"/>
        <w:rPr>
          <w:rFonts w:ascii="Times New Roman" w:hAnsi="Times New Roman"/>
          <w:sz w:val="22"/>
          <w:szCs w:val="22"/>
        </w:rPr>
      </w:pPr>
      <w:r w:rsidRPr="00DF60DF">
        <w:rPr>
          <w:rFonts w:ascii="Times New Roman" w:hAnsi="Times New Roman"/>
          <w:sz w:val="22"/>
          <w:szCs w:val="22"/>
        </w:rPr>
        <w:t>Ai sensi dell’art. 13 e dell’art. 14 del Regolamento UE n. 2016/679 relativo alla protezione delle persone fisiche con riguardo al trattamento dei dati personali, nonché alla libera circolazione di tali dati (nel seguito anche “Regolamento UE” o “GDPR”), il CEFPAS fornisce le seguenti informazioni sul trattamento dei dati personali.</w:t>
      </w:r>
    </w:p>
    <w:p w:rsidR="009E6595" w:rsidRPr="00F13A43" w:rsidRDefault="009E6595" w:rsidP="009E6595">
      <w:pPr>
        <w:pStyle w:val="usoboll1"/>
        <w:spacing w:line="360" w:lineRule="auto"/>
        <w:rPr>
          <w:b/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Finalità del trattamento</w:t>
      </w:r>
    </w:p>
    <w:p w:rsidR="009E6595" w:rsidRPr="00DF60DF" w:rsidRDefault="009E6595" w:rsidP="009E6595">
      <w:pPr>
        <w:pStyle w:val="usoboll1"/>
        <w:numPr>
          <w:ilvl w:val="0"/>
          <w:numId w:val="2"/>
        </w:numPr>
        <w:suppressAutoHyphens w:val="0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I dati forniti dai concorrenti vengono raccolti e trattati dal CEFPAS per verificare la sussistenza dei requisiti richiesti dalla legge ai fini della partecipazione alla gara e, in particolare, ai fini della verifica delle capacità amministrative e tecnico-economiche di tali soggetti, nonché ai fini dell’aggiudicazione, in adempimento a precisi obblighi di legge derivanti dalla normativa in materia di appalti e contrattualistica pubblica; </w:t>
      </w:r>
    </w:p>
    <w:p w:rsidR="009E6595" w:rsidRPr="00DF60DF" w:rsidRDefault="009E6595" w:rsidP="009E6595">
      <w:pPr>
        <w:pStyle w:val="usoboll1"/>
        <w:numPr>
          <w:ilvl w:val="0"/>
          <w:numId w:val="2"/>
        </w:numPr>
        <w:suppressAutoHyphens w:val="0"/>
        <w:spacing w:line="360" w:lineRule="auto"/>
        <w:ind w:left="426" w:hanging="426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I dati forniti dal concorrente aggiudicatario vengono acquisiti dal CEFPAS ai fini della stipula del contratto e per l’adempimento degli obblighi </w:t>
      </w:r>
      <w:r w:rsidRPr="00291E43">
        <w:rPr>
          <w:sz w:val="22"/>
          <w:szCs w:val="22"/>
          <w:lang w:eastAsia="it-IT"/>
        </w:rPr>
        <w:t xml:space="preserve">legali </w:t>
      </w:r>
      <w:r w:rsidR="002612E4" w:rsidRPr="00291E43">
        <w:rPr>
          <w:sz w:val="22"/>
          <w:szCs w:val="22"/>
          <w:lang w:eastAsia="it-IT"/>
        </w:rPr>
        <w:t xml:space="preserve">e normativi </w:t>
      </w:r>
      <w:r w:rsidRPr="00291E43">
        <w:rPr>
          <w:sz w:val="22"/>
          <w:szCs w:val="22"/>
          <w:lang w:eastAsia="it-IT"/>
        </w:rPr>
        <w:t>ad esso</w:t>
      </w:r>
      <w:r w:rsidRPr="00DF60DF">
        <w:rPr>
          <w:sz w:val="22"/>
          <w:szCs w:val="22"/>
          <w:lang w:eastAsia="it-IT"/>
        </w:rPr>
        <w:t xml:space="preserve"> connessi, oltre che per la gestione ed esecuzione economica ed amministrativa del contratto stesso</w:t>
      </w:r>
      <w:r w:rsidR="002612E4">
        <w:rPr>
          <w:sz w:val="22"/>
          <w:szCs w:val="22"/>
          <w:lang w:eastAsia="it-IT"/>
        </w:rPr>
        <w:t>;</w:t>
      </w:r>
      <w:r w:rsidRPr="00DF60DF">
        <w:rPr>
          <w:sz w:val="22"/>
          <w:szCs w:val="22"/>
          <w:lang w:eastAsia="it-IT"/>
        </w:rPr>
        <w:t xml:space="preserve"> </w:t>
      </w:r>
    </w:p>
    <w:p w:rsidR="009E6595" w:rsidRPr="00DF60DF" w:rsidRDefault="009E6595" w:rsidP="009E6595">
      <w:pPr>
        <w:pStyle w:val="usoboll1"/>
        <w:numPr>
          <w:ilvl w:val="0"/>
          <w:numId w:val="2"/>
        </w:numPr>
        <w:suppressAutoHyphens w:val="0"/>
        <w:spacing w:line="360" w:lineRule="auto"/>
        <w:ind w:left="426" w:hanging="426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Tutti i dati acquisiti dal CEFPAS potranno essere trattati anche per fini di studio e statistici nel rispetto e delle norme previste dal Regolamento UE.</w:t>
      </w:r>
    </w:p>
    <w:p w:rsidR="009E6595" w:rsidRPr="00F13A43" w:rsidRDefault="009E6595" w:rsidP="009E6595">
      <w:pPr>
        <w:pStyle w:val="usoboll1"/>
        <w:spacing w:line="360" w:lineRule="auto"/>
        <w:rPr>
          <w:b/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Base giuridica e natura del conferimento</w:t>
      </w:r>
    </w:p>
    <w:p w:rsidR="009E6595" w:rsidRPr="00DF60DF" w:rsidRDefault="009E6595" w:rsidP="009E6595">
      <w:pPr>
        <w:widowControl w:val="0"/>
        <w:spacing w:line="360" w:lineRule="auto"/>
        <w:jc w:val="both"/>
        <w:rPr>
          <w:sz w:val="22"/>
          <w:szCs w:val="22"/>
        </w:rPr>
      </w:pPr>
      <w:r w:rsidRPr="00DF60DF">
        <w:rPr>
          <w:sz w:val="22"/>
          <w:szCs w:val="22"/>
        </w:rPr>
        <w:t xml:space="preserve">Il Concorrente è tenuto a fornire i dati al CEFPAS in ragione degli obblighi legali derivanti dalla normativa in materia di appalti e contrattualistica pubblica. Il rifiuto di fornire i dati richiesti dal CEFPAS potrebbe determinare, a seconda dei casi, l’impossibilità di ammettere il concorrente alla partecipazione alla gara o la sua esclusione da questa o la decadenza dall'aggiudicazione, nonché l’impossibilità di stipulare il contratto. </w:t>
      </w:r>
    </w:p>
    <w:p w:rsidR="009E6595" w:rsidRPr="002612E4" w:rsidRDefault="009E6595" w:rsidP="009E6595">
      <w:pPr>
        <w:pStyle w:val="usoboll1"/>
        <w:spacing w:line="360" w:lineRule="auto"/>
        <w:rPr>
          <w:b/>
          <w:bCs/>
          <w:sz w:val="22"/>
          <w:szCs w:val="22"/>
          <w:lang w:eastAsia="it-IT"/>
        </w:rPr>
      </w:pPr>
      <w:r w:rsidRPr="002612E4">
        <w:rPr>
          <w:b/>
          <w:bCs/>
          <w:sz w:val="22"/>
          <w:szCs w:val="22"/>
          <w:lang w:eastAsia="it-IT"/>
        </w:rPr>
        <w:t>Natura dei dati trattati</w:t>
      </w:r>
    </w:p>
    <w:p w:rsidR="002612E4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I dati oggetto di trattamento per le finalità sopra specificate sono della seguente natura: i) dati personali comuni (es. anagrafici e di contatto); ii) dati relativi a condanne penali e a reati (cd. “giudiziari”) di cui all’art. 10 Regolamento UE, limitatamente al solo scopo di valutare il possesso dei requisiti e delle qualità previsti dalla vigente normativa applicabile ai fini della partecipazione alla gara e dell’aggiudicazione. Non vengono, invece, richiesti i dati rientranti nelle “categorie particolari di dati personali” (cd. “sensibili”), ai sensi, di cui all’art. 9 Regolamento UE. </w:t>
      </w:r>
    </w:p>
    <w:p w:rsidR="009E6595" w:rsidRPr="002612E4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Modalità del trattamento dei dati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Il trattamento dei dati verrà effettuato dal CEFPAS in modo da garantirne la sicurezza e la riservatezza necessarie e potrà essere attuato mediante strumenti manuali, cartacei, informatici e telematici idonei a </w:t>
      </w:r>
      <w:r w:rsidRPr="00DF60DF">
        <w:rPr>
          <w:sz w:val="22"/>
          <w:szCs w:val="22"/>
          <w:lang w:eastAsia="it-IT"/>
        </w:rPr>
        <w:lastRenderedPageBreak/>
        <w:t>trattare i dati nel rispetto delle misure di sicurezza previste dal Regolamento UE.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Ambito di comunicazione e di diffusione dei dati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I dati potranno essere:</w:t>
      </w:r>
    </w:p>
    <w:p w:rsidR="009E6595" w:rsidRPr="00DF60DF" w:rsidRDefault="009E6595" w:rsidP="009E6595">
      <w:pPr>
        <w:pStyle w:val="usoboll1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trattati dal personale del CEFPAS che cura il procedimento di gara e l’esecuzione del contratto, dal personale di altri uffici della medesima che svolgono attività inerenti, nonché dagli uffici che si occupano di attività per fini di studio e statistici;</w:t>
      </w:r>
    </w:p>
    <w:p w:rsidR="009E6595" w:rsidRPr="00DF60DF" w:rsidRDefault="009E6595" w:rsidP="009E6595">
      <w:pPr>
        <w:pStyle w:val="usoboll1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comunicati a collaboratori autonomi, professionisti, consulenti, che prestino attività di consulenza o assistenza al CEFPAS in ordine al procedimento di gara ed all’esecuzione del contratto, anche per l’eventuale tutela in giudizio, o per studi di settore o fini statistici;</w:t>
      </w:r>
    </w:p>
    <w:p w:rsidR="009E6595" w:rsidRPr="00291E43" w:rsidRDefault="009E6595" w:rsidP="009E6595">
      <w:pPr>
        <w:pStyle w:val="usoboll1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comunicati ad eventuali soggetti esterni, facenti parte delle Commissioni di aggiudicazione e di collaudo </w:t>
      </w:r>
      <w:r w:rsidRPr="00291E43">
        <w:rPr>
          <w:sz w:val="22"/>
          <w:szCs w:val="22"/>
          <w:lang w:eastAsia="it-IT"/>
        </w:rPr>
        <w:t>che verranno di volta in volta costituite;</w:t>
      </w:r>
    </w:p>
    <w:p w:rsidR="009E6595" w:rsidRPr="00291E43" w:rsidRDefault="009E6595" w:rsidP="009E6595">
      <w:pPr>
        <w:pStyle w:val="usoboll1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  <w:lang w:eastAsia="it-IT"/>
        </w:rPr>
      </w:pPr>
      <w:r w:rsidRPr="00291E43">
        <w:rPr>
          <w:sz w:val="22"/>
          <w:szCs w:val="22"/>
          <w:lang w:eastAsia="it-IT"/>
        </w:rPr>
        <w:t>comunicati ad altri concorrenti che facciano richiesta di accesso ai documenti di gara nei limiti consentiti ai sensi della legge 7 agosto 1990, n. 241</w:t>
      </w:r>
      <w:r w:rsidR="002612E4" w:rsidRPr="00291E43">
        <w:rPr>
          <w:sz w:val="22"/>
          <w:szCs w:val="22"/>
          <w:lang w:eastAsia="it-IT"/>
        </w:rPr>
        <w:t>, nei limiti e nei modi consentiti dalla vigente normativa</w:t>
      </w:r>
      <w:r w:rsidRPr="00291E43">
        <w:rPr>
          <w:sz w:val="22"/>
          <w:szCs w:val="22"/>
          <w:lang w:eastAsia="it-IT"/>
        </w:rPr>
        <w:t>;</w:t>
      </w:r>
    </w:p>
    <w:p w:rsidR="009E6595" w:rsidRPr="00291E43" w:rsidRDefault="009E6595" w:rsidP="009E6595">
      <w:pPr>
        <w:pStyle w:val="usoboll1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  <w:lang w:eastAsia="it-IT"/>
        </w:rPr>
      </w:pPr>
      <w:r w:rsidRPr="00291E43">
        <w:rPr>
          <w:sz w:val="22"/>
          <w:szCs w:val="22"/>
          <w:lang w:eastAsia="it-IT"/>
        </w:rPr>
        <w:t>comunicati all’Autorità Nazionale Anticorruzione, in osservanza a quanto previsto dalla Determinazione AVCP n. 1 del 10/01/2008.</w:t>
      </w:r>
    </w:p>
    <w:p w:rsidR="009E6595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291E43">
        <w:rPr>
          <w:sz w:val="22"/>
          <w:szCs w:val="22"/>
          <w:lang w:eastAsia="it-IT"/>
        </w:rPr>
        <w:t>Il nominativo del concorrente aggiudicatario</w:t>
      </w:r>
      <w:r w:rsidRPr="00DF60DF">
        <w:rPr>
          <w:sz w:val="22"/>
          <w:szCs w:val="22"/>
          <w:lang w:eastAsia="it-IT"/>
        </w:rPr>
        <w:t xml:space="preserve"> della gara ed il prezzo di aggiudicazione dell’appalto saranno diffusi tramite il sito internet </w:t>
      </w:r>
      <w:hyperlink r:id="rId12" w:history="1">
        <w:r w:rsidRPr="00DF60DF">
          <w:t>www.cefpas.it</w:t>
        </w:r>
      </w:hyperlink>
      <w:r>
        <w:rPr>
          <w:sz w:val="22"/>
          <w:szCs w:val="22"/>
          <w:lang w:eastAsia="it-IT"/>
        </w:rPr>
        <w:t xml:space="preserve">. 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Oltre a quanto sopra, in adempimento agli obblighi di legge che impongono la trasparenza amministrativa (art. 1, comma 16, lett. b, e comma 32 L. 190/2012; art. 35 D. Lgs. n. 33/2012; nonché art. 29 D. Lgs. n. 50/2016), il concorrente/contraente prende atto ed acconsente a che i dati e la documentazione che la legge impone di pubblicare, siano pubblicati e diffusi, ricorrendone le condizioni, tramite il sito internet </w:t>
      </w:r>
      <w:hyperlink r:id="rId13" w:history="1">
        <w:r w:rsidRPr="00DF60DF">
          <w:t>www.cefpas.it</w:t>
        </w:r>
      </w:hyperlink>
      <w:r w:rsidRPr="00DF60DF">
        <w:rPr>
          <w:sz w:val="22"/>
          <w:szCs w:val="22"/>
          <w:lang w:eastAsia="it-IT"/>
        </w:rPr>
        <w:t xml:space="preserve">, sezione “Trasparenza”. 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I dati potrebbero essere trasferiti ad un’organizzazione internazionale, in adempimento di obblighi di legge; in tal caso il trasferimento avverrà nel rispetto delle prescrizioni del Regolamento UE.</w:t>
      </w:r>
    </w:p>
    <w:p w:rsidR="009E6595" w:rsidRPr="00F13A43" w:rsidRDefault="009E6595" w:rsidP="009E6595">
      <w:pPr>
        <w:pStyle w:val="usoboll1"/>
        <w:spacing w:line="360" w:lineRule="auto"/>
        <w:rPr>
          <w:b/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Periodo di conservazione dei dati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Il periodo di conservazione dei dati è di 10 anni dalla conclusione dell’esecuzione del contratto, in ragione delle potenziali azioni legali esercitabili. Inoltre, i dati potranno essere conservati, anche in forma aggregata, per fini di studio o statistici nel rispetto degli artt. 89 del Regolamento UE.</w:t>
      </w:r>
    </w:p>
    <w:p w:rsidR="009E6595" w:rsidRPr="00F13A43" w:rsidRDefault="009E6595" w:rsidP="009E6595">
      <w:pPr>
        <w:pStyle w:val="usoboll1"/>
        <w:spacing w:line="360" w:lineRule="auto"/>
        <w:rPr>
          <w:b/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Processo decisionale automatizzato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>Nell’ambito della fase di gara, non è presente alcun processo decisionale automatizzato.</w:t>
      </w:r>
    </w:p>
    <w:p w:rsidR="009E6595" w:rsidRPr="00F13A43" w:rsidRDefault="009E6595" w:rsidP="009E6595">
      <w:pPr>
        <w:pStyle w:val="usoboll1"/>
        <w:spacing w:line="360" w:lineRule="auto"/>
        <w:rPr>
          <w:b/>
          <w:sz w:val="22"/>
          <w:szCs w:val="22"/>
          <w:lang w:eastAsia="it-IT"/>
        </w:rPr>
      </w:pPr>
      <w:r w:rsidRPr="00F13A43">
        <w:rPr>
          <w:b/>
          <w:sz w:val="22"/>
          <w:szCs w:val="22"/>
          <w:lang w:eastAsia="it-IT"/>
        </w:rPr>
        <w:t>Diritti del concorrente/interessato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Per “interessato” si intende qualsiasi persona fisica i cui dati sono trasferiti dal concorrente al CEFPAS. 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All'interessato vengono riconosciuti i diritti di cui agli artt. da 15 a 23 del Regolamento UE. In particolare, l’interessato ha il diritto di: i) ottenere, in qualunque momento la conferma che sia o meno in corso un trattamento di dati personali che lo riguardano; ii) il diritto di accesso ai propri dati personali per conoscere: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DF60DF">
        <w:rPr>
          <w:sz w:val="22"/>
          <w:szCs w:val="22"/>
          <w:lang w:eastAsia="it-IT"/>
        </w:rPr>
        <w:lastRenderedPageBreak/>
        <w:t xml:space="preserve">iii) il diritto di chiedere, e nel caso ottenere, la rettifica e, ove possibile, la cancellazione o, ancora, la limitazione del trattamento e, infine, può opporsi, per motivi legittimi, al loro trattamento; iv) il diritto alla portabilità dei dati che sarà applicabile nei limiti di cui all’art. 20 del regolamento UE. </w:t>
      </w:r>
    </w:p>
    <w:p w:rsidR="009E6595" w:rsidRPr="00DF60DF" w:rsidRDefault="009E6595" w:rsidP="009E6595">
      <w:pPr>
        <w:pStyle w:val="usoboll1"/>
        <w:spacing w:line="360" w:lineRule="auto"/>
        <w:rPr>
          <w:sz w:val="22"/>
          <w:szCs w:val="22"/>
          <w:lang w:eastAsia="it-IT"/>
        </w:rPr>
      </w:pPr>
      <w:r w:rsidRPr="00DF60DF">
        <w:rPr>
          <w:sz w:val="22"/>
          <w:szCs w:val="22"/>
          <w:lang w:eastAsia="it-IT"/>
        </w:rPr>
        <w:t xml:space="preserve">Se in caso di esercizio del diritto di accesso e dei diritti connessi, la risposta all'istanza non perviene nei termini di legge e/o non è soddisfacente, l'interessato potrà far valere i propri diritti innanzi all'autorità giudiziaria o rivolgendosi al Garante per la protezione dei dati personali mediante apposito reclamo, ricorso o segnalazione. </w:t>
      </w:r>
    </w:p>
    <w:p w:rsidR="009E6595" w:rsidRPr="00F13A43" w:rsidRDefault="009E6595" w:rsidP="002612E4">
      <w:pPr>
        <w:pStyle w:val="Rientrocorpodeltesto"/>
        <w:ind w:firstLine="0"/>
        <w:rPr>
          <w:rFonts w:ascii="Times New Roman" w:hAnsi="Times New Roman"/>
          <w:b/>
          <w:sz w:val="22"/>
          <w:szCs w:val="22"/>
        </w:rPr>
      </w:pPr>
      <w:r w:rsidRPr="00F13A43">
        <w:rPr>
          <w:rFonts w:ascii="Times New Roman" w:hAnsi="Times New Roman"/>
          <w:b/>
          <w:sz w:val="22"/>
          <w:szCs w:val="22"/>
        </w:rPr>
        <w:t>Titolare del trattamento dei dati</w:t>
      </w:r>
    </w:p>
    <w:p w:rsidR="009E6595" w:rsidRPr="00291E43" w:rsidRDefault="009E6595" w:rsidP="00F13A43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  <w:r w:rsidRPr="00DF60DF">
        <w:rPr>
          <w:rFonts w:ascii="Times New Roman" w:hAnsi="Times New Roman"/>
          <w:sz w:val="22"/>
          <w:szCs w:val="22"/>
        </w:rPr>
        <w:t xml:space="preserve">Titolare del trattamento </w:t>
      </w:r>
      <w:r w:rsidRPr="00291E43">
        <w:rPr>
          <w:rFonts w:ascii="Times New Roman" w:hAnsi="Times New Roman"/>
          <w:sz w:val="22"/>
          <w:szCs w:val="22"/>
        </w:rPr>
        <w:t xml:space="preserve">è il </w:t>
      </w:r>
      <w:r w:rsidR="002612E4" w:rsidRPr="00291E43">
        <w:rPr>
          <w:rFonts w:ascii="Times New Roman" w:hAnsi="Times New Roman"/>
          <w:sz w:val="22"/>
          <w:szCs w:val="22"/>
        </w:rPr>
        <w:t xml:space="preserve">CEFPAS, nella persona del </w:t>
      </w:r>
      <w:r w:rsidRPr="00291E43">
        <w:rPr>
          <w:rFonts w:ascii="Times New Roman" w:hAnsi="Times New Roman"/>
          <w:sz w:val="22"/>
          <w:szCs w:val="22"/>
        </w:rPr>
        <w:t xml:space="preserve">Direttore del Centro </w:t>
      </w:r>
      <w:r w:rsidR="002612E4" w:rsidRPr="00291E43">
        <w:rPr>
          <w:rFonts w:ascii="Times New Roman" w:hAnsi="Times New Roman"/>
          <w:sz w:val="22"/>
          <w:szCs w:val="22"/>
        </w:rPr>
        <w:t xml:space="preserve">pro tempore, </w:t>
      </w:r>
      <w:r w:rsidRPr="00291E43">
        <w:rPr>
          <w:rFonts w:ascii="Times New Roman" w:hAnsi="Times New Roman"/>
          <w:sz w:val="22"/>
          <w:szCs w:val="22"/>
        </w:rPr>
        <w:t>che ha provveduto a nominare il proprio Respons</w:t>
      </w:r>
      <w:r w:rsidR="00F13A43" w:rsidRPr="00291E43">
        <w:rPr>
          <w:rFonts w:ascii="Times New Roman" w:hAnsi="Times New Roman"/>
          <w:sz w:val="22"/>
          <w:szCs w:val="22"/>
        </w:rPr>
        <w:t xml:space="preserve">abile della </w:t>
      </w:r>
      <w:r w:rsidR="002612E4" w:rsidRPr="00291E43">
        <w:rPr>
          <w:rFonts w:ascii="Times New Roman" w:hAnsi="Times New Roman"/>
          <w:sz w:val="22"/>
          <w:szCs w:val="22"/>
        </w:rPr>
        <w:t>P</w:t>
      </w:r>
      <w:r w:rsidR="00F13A43" w:rsidRPr="00291E43">
        <w:rPr>
          <w:rFonts w:ascii="Times New Roman" w:hAnsi="Times New Roman"/>
          <w:sz w:val="22"/>
          <w:szCs w:val="22"/>
        </w:rPr>
        <w:t xml:space="preserve">rotezione dei dati </w:t>
      </w:r>
      <w:r w:rsidR="002612E4" w:rsidRPr="00291E43">
        <w:rPr>
          <w:rFonts w:ascii="Times New Roman" w:hAnsi="Times New Roman"/>
          <w:sz w:val="22"/>
          <w:szCs w:val="22"/>
        </w:rPr>
        <w:t>nella persona del</w:t>
      </w:r>
      <w:r w:rsidR="00F13A43" w:rsidRPr="00291E43">
        <w:rPr>
          <w:rFonts w:ascii="Times New Roman" w:hAnsi="Times New Roman"/>
          <w:sz w:val="22"/>
          <w:szCs w:val="22"/>
        </w:rPr>
        <w:t>l’Avv. Salvatore Brighina</w:t>
      </w:r>
      <w:r w:rsidR="002612E4" w:rsidRPr="00291E43">
        <w:rPr>
          <w:rFonts w:ascii="Times New Roman" w:hAnsi="Times New Roman"/>
          <w:sz w:val="22"/>
          <w:szCs w:val="22"/>
        </w:rPr>
        <w:t>.</w:t>
      </w:r>
    </w:p>
    <w:p w:rsidR="002612E4" w:rsidRPr="00291E43" w:rsidRDefault="002612E4" w:rsidP="00F13A43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  <w:r w:rsidRPr="00291E43">
        <w:rPr>
          <w:rFonts w:ascii="Times New Roman" w:hAnsi="Times New Roman"/>
          <w:sz w:val="22"/>
          <w:szCs w:val="22"/>
        </w:rPr>
        <w:t>Ogni eventuale comunicazione può essere effettuata ai seguenti indirizzi di posta elettronica:</w:t>
      </w:r>
    </w:p>
    <w:p w:rsidR="00F13A43" w:rsidRDefault="00700F1C" w:rsidP="009E6595">
      <w:pPr>
        <w:pStyle w:val="Rientrocorpodeltesto"/>
        <w:rPr>
          <w:rFonts w:ascii="Times New Roman" w:hAnsi="Times New Roman"/>
          <w:sz w:val="22"/>
          <w:szCs w:val="22"/>
        </w:rPr>
      </w:pPr>
      <w:hyperlink r:id="rId14" w:history="1">
        <w:r w:rsidR="00F13A43" w:rsidRPr="00291E43">
          <w:rPr>
            <w:rStyle w:val="Collegamentoipertestuale"/>
            <w:rFonts w:ascii="Times New Roman" w:hAnsi="Times New Roman"/>
            <w:sz w:val="22"/>
            <w:szCs w:val="22"/>
          </w:rPr>
          <w:t>rpd@cefpas.it</w:t>
        </w:r>
      </w:hyperlink>
    </w:p>
    <w:p w:rsidR="00F13A43" w:rsidRDefault="00700F1C" w:rsidP="009E6595">
      <w:pPr>
        <w:pStyle w:val="Rientrocorpodeltesto"/>
        <w:rPr>
          <w:rFonts w:ascii="Times New Roman" w:hAnsi="Times New Roman"/>
          <w:sz w:val="22"/>
          <w:szCs w:val="22"/>
        </w:rPr>
      </w:pPr>
      <w:hyperlink r:id="rId15" w:history="1">
        <w:r w:rsidR="00F13A43" w:rsidRPr="00CE4495">
          <w:rPr>
            <w:rStyle w:val="Collegamentoipertestuale"/>
            <w:rFonts w:ascii="Times New Roman" w:hAnsi="Times New Roman"/>
            <w:sz w:val="22"/>
            <w:szCs w:val="22"/>
          </w:rPr>
          <w:t>cefpas@legalmail.it</w:t>
        </w:r>
      </w:hyperlink>
    </w:p>
    <w:p w:rsidR="00F13A43" w:rsidRDefault="00700F1C" w:rsidP="009E6595">
      <w:pPr>
        <w:pStyle w:val="Rientrocorpodeltesto"/>
        <w:rPr>
          <w:rFonts w:ascii="Times New Roman" w:hAnsi="Times New Roman"/>
          <w:sz w:val="22"/>
          <w:szCs w:val="22"/>
        </w:rPr>
      </w:pPr>
      <w:hyperlink r:id="rId16" w:history="1">
        <w:r w:rsidR="00F13A43" w:rsidRPr="00CE4495">
          <w:rPr>
            <w:rStyle w:val="Collegamentoipertestuale"/>
            <w:rFonts w:ascii="Times New Roman" w:hAnsi="Times New Roman"/>
            <w:sz w:val="22"/>
            <w:szCs w:val="22"/>
          </w:rPr>
          <w:t>salvatore.brighina@pec.ordineavvocaticatania.it</w:t>
        </w:r>
      </w:hyperlink>
    </w:p>
    <w:p w:rsidR="00DD4DCB" w:rsidRDefault="00DD4DCB" w:rsidP="009E6595">
      <w:pPr>
        <w:pStyle w:val="Rientrocorpodeltesto"/>
        <w:rPr>
          <w:rFonts w:ascii="Times New Roman" w:hAnsi="Times New Roman"/>
          <w:b/>
          <w:sz w:val="22"/>
          <w:szCs w:val="22"/>
        </w:rPr>
      </w:pPr>
    </w:p>
    <w:p w:rsidR="009E6595" w:rsidRPr="00675653" w:rsidRDefault="009E6595" w:rsidP="00DD4DCB">
      <w:pPr>
        <w:pStyle w:val="Rientrocorpodeltesto"/>
        <w:jc w:val="center"/>
        <w:rPr>
          <w:rFonts w:ascii="Times New Roman" w:hAnsi="Times New Roman"/>
          <w:b/>
          <w:sz w:val="24"/>
          <w:szCs w:val="24"/>
        </w:rPr>
      </w:pPr>
      <w:r w:rsidRPr="00675653">
        <w:rPr>
          <w:rFonts w:ascii="Times New Roman" w:hAnsi="Times New Roman"/>
          <w:b/>
          <w:sz w:val="24"/>
          <w:szCs w:val="24"/>
        </w:rPr>
        <w:t>Consenso al trattamento dei dati personali</w:t>
      </w:r>
    </w:p>
    <w:p w:rsidR="00DD4DCB" w:rsidRPr="00DD4DCB" w:rsidRDefault="009E6595" w:rsidP="00675653">
      <w:pPr>
        <w:pStyle w:val="Rientrocorpodeltesto"/>
        <w:spacing w:before="240" w:line="480" w:lineRule="auto"/>
        <w:ind w:firstLine="0"/>
        <w:rPr>
          <w:rFonts w:ascii="Times New Roman" w:hAnsi="Times New Roman"/>
          <w:sz w:val="22"/>
          <w:szCs w:val="22"/>
        </w:rPr>
      </w:pPr>
      <w:r w:rsidRPr="00DF60DF">
        <w:rPr>
          <w:rFonts w:ascii="Times New Roman" w:hAnsi="Times New Roman"/>
          <w:sz w:val="22"/>
          <w:szCs w:val="22"/>
        </w:rPr>
        <w:t xml:space="preserve">Acquisite le sopra riportate informazioni, </w:t>
      </w:r>
      <w:r w:rsidR="00DD4DCB" w:rsidRPr="00DD4DCB">
        <w:rPr>
          <w:rFonts w:ascii="Times New Roman" w:hAnsi="Times New Roman"/>
          <w:sz w:val="22"/>
          <w:szCs w:val="22"/>
        </w:rPr>
        <w:t>il sottoscritto</w:t>
      </w:r>
      <w:r w:rsidR="00DD4DCB">
        <w:rPr>
          <w:rFonts w:ascii="Times New Roman" w:hAnsi="Times New Roman"/>
          <w:sz w:val="22"/>
          <w:szCs w:val="22"/>
        </w:rPr>
        <w:t>_</w:t>
      </w:r>
      <w:r w:rsidR="00DD4DCB" w:rsidRPr="00DD4DCB">
        <w:rPr>
          <w:rFonts w:ascii="Times New Roman" w:hAnsi="Times New Roman"/>
          <w:sz w:val="22"/>
          <w:szCs w:val="22"/>
        </w:rPr>
        <w:t>______________________________________</w:t>
      </w:r>
      <w:r w:rsidR="00DD4DCB">
        <w:rPr>
          <w:rFonts w:ascii="Times New Roman" w:hAnsi="Times New Roman"/>
          <w:sz w:val="22"/>
          <w:szCs w:val="22"/>
        </w:rPr>
        <w:t xml:space="preserve">_ </w:t>
      </w:r>
      <w:r w:rsidR="00DD4DCB" w:rsidRPr="00DD4DCB">
        <w:rPr>
          <w:rFonts w:ascii="Times New Roman" w:hAnsi="Times New Roman"/>
          <w:sz w:val="22"/>
          <w:szCs w:val="22"/>
        </w:rPr>
        <w:t>nato a _________________________ il ____________________________________ nella qualità di ____________________________</w:t>
      </w:r>
      <w:r w:rsidR="00DD4DCB">
        <w:rPr>
          <w:rFonts w:ascii="Times New Roman" w:hAnsi="Times New Roman"/>
          <w:sz w:val="22"/>
          <w:szCs w:val="22"/>
        </w:rPr>
        <w:t>_______________</w:t>
      </w:r>
      <w:r w:rsidR="00DD4DCB" w:rsidRPr="00DD4DCB">
        <w:rPr>
          <w:rFonts w:ascii="Times New Roman" w:hAnsi="Times New Roman"/>
          <w:sz w:val="22"/>
          <w:szCs w:val="22"/>
        </w:rPr>
        <w:t>della Ditta _____</w:t>
      </w:r>
      <w:r w:rsidR="00DD4DCB">
        <w:rPr>
          <w:rFonts w:ascii="Times New Roman" w:hAnsi="Times New Roman"/>
          <w:sz w:val="22"/>
          <w:szCs w:val="22"/>
        </w:rPr>
        <w:t>______________________________</w:t>
      </w:r>
    </w:p>
    <w:p w:rsidR="00DD4DCB" w:rsidRPr="00DD4DCB" w:rsidRDefault="00DD4DCB" w:rsidP="00675653">
      <w:pPr>
        <w:pStyle w:val="Rientrocorpodeltesto"/>
        <w:spacing w:line="480" w:lineRule="auto"/>
        <w:ind w:firstLine="0"/>
        <w:rPr>
          <w:rFonts w:ascii="Times New Roman" w:hAnsi="Times New Roman"/>
          <w:sz w:val="22"/>
          <w:szCs w:val="22"/>
        </w:rPr>
      </w:pPr>
      <w:r w:rsidRPr="00DD4DCB">
        <w:rPr>
          <w:rFonts w:ascii="Times New Roman" w:hAnsi="Times New Roman"/>
          <w:sz w:val="22"/>
          <w:szCs w:val="22"/>
        </w:rPr>
        <w:t xml:space="preserve">alla luce dell’informativa ricevuta, prende </w:t>
      </w:r>
      <w:r w:rsidRPr="00291E43">
        <w:rPr>
          <w:rFonts w:ascii="Times New Roman" w:hAnsi="Times New Roman"/>
          <w:sz w:val="22"/>
          <w:szCs w:val="22"/>
        </w:rPr>
        <w:t xml:space="preserve">atto </w:t>
      </w:r>
      <w:r w:rsidR="002612E4" w:rsidRPr="00291E43">
        <w:rPr>
          <w:rFonts w:ascii="Times New Roman" w:hAnsi="Times New Roman"/>
          <w:sz w:val="22"/>
          <w:szCs w:val="22"/>
        </w:rPr>
        <w:t>della stessa</w:t>
      </w:r>
      <w:bookmarkStart w:id="0" w:name="_GoBack"/>
      <w:bookmarkEnd w:id="0"/>
      <w:r w:rsidR="002612E4">
        <w:rPr>
          <w:rFonts w:ascii="Times New Roman" w:hAnsi="Times New Roman"/>
          <w:sz w:val="22"/>
          <w:szCs w:val="22"/>
        </w:rPr>
        <w:t xml:space="preserve"> </w:t>
      </w:r>
      <w:r w:rsidRPr="00DD4DCB">
        <w:rPr>
          <w:rFonts w:ascii="Times New Roman" w:hAnsi="Times New Roman"/>
          <w:sz w:val="22"/>
          <w:szCs w:val="22"/>
        </w:rPr>
        <w:t>ed esprime il proprio consenso al trattamento dei dati personali, anche giudiziari, da parte del CEFPAS, svolto con le modalità e per le finalità sopraindicate ed in conformità alle norme legislative e regolamentari vigenti e applicabili.</w:t>
      </w:r>
    </w:p>
    <w:p w:rsidR="00BD5C62" w:rsidRDefault="00BD5C62" w:rsidP="00F13A43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</w:p>
    <w:p w:rsidR="00BD5C62" w:rsidRDefault="00BD5C62" w:rsidP="00F13A43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</w:t>
      </w:r>
    </w:p>
    <w:p w:rsidR="00DD4DCB" w:rsidRDefault="00BD5C62" w:rsidP="00BD5C62">
      <w:pPr>
        <w:pStyle w:val="Rientrocorpodeltesto"/>
        <w:ind w:left="141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 e data</w:t>
      </w:r>
    </w:p>
    <w:p w:rsidR="00BD5C62" w:rsidRDefault="00675653" w:rsidP="00BD5C62">
      <w:pPr>
        <w:pStyle w:val="Rientrocorpodeltesto"/>
        <w:ind w:left="354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D5C62">
        <w:rPr>
          <w:rFonts w:ascii="Times New Roman" w:hAnsi="Times New Roman"/>
          <w:sz w:val="22"/>
          <w:szCs w:val="22"/>
        </w:rPr>
        <w:t>____________________________________________</w:t>
      </w:r>
    </w:p>
    <w:p w:rsidR="00454F71" w:rsidRDefault="00BD5C62" w:rsidP="00543268">
      <w:pPr>
        <w:pStyle w:val="Rientrocorpodeltesto"/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Timbro e Firma</w:t>
      </w:r>
    </w:p>
    <w:p w:rsidR="00454F71" w:rsidRDefault="00454F71" w:rsidP="00F13A43">
      <w:pPr>
        <w:pStyle w:val="Rientrocorpodeltesto"/>
        <w:ind w:firstLine="0"/>
        <w:rPr>
          <w:rFonts w:ascii="Times New Roman" w:hAnsi="Times New Roman"/>
          <w:sz w:val="22"/>
          <w:szCs w:val="22"/>
        </w:rPr>
      </w:pPr>
    </w:p>
    <w:p w:rsidR="009E6595" w:rsidRPr="00DF60DF" w:rsidRDefault="009E6595" w:rsidP="009E6595">
      <w:pPr>
        <w:pStyle w:val="Rientrocorpodeltesto"/>
        <w:rPr>
          <w:rFonts w:ascii="Times New Roman" w:hAnsi="Times New Roman"/>
          <w:sz w:val="22"/>
          <w:szCs w:val="22"/>
        </w:rPr>
      </w:pPr>
    </w:p>
    <w:p w:rsidR="00DD4DCB" w:rsidRPr="002667F9" w:rsidRDefault="00DD4DCB">
      <w:pPr>
        <w:spacing w:line="276" w:lineRule="auto"/>
        <w:jc w:val="both"/>
        <w:rPr>
          <w:bCs/>
          <w:sz w:val="24"/>
          <w:szCs w:val="24"/>
        </w:rPr>
      </w:pPr>
    </w:p>
    <w:sectPr w:rsidR="00DD4DCB" w:rsidRPr="002667F9" w:rsidSect="00F124AD">
      <w:footerReference w:type="even" r:id="rId17"/>
      <w:footerReference w:type="default" r:id="rId18"/>
      <w:pgSz w:w="11907" w:h="16840" w:code="9"/>
      <w:pgMar w:top="992" w:right="1134" w:bottom="1134" w:left="1134" w:header="425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63" w:rsidRDefault="00EA6163">
      <w:r>
        <w:separator/>
      </w:r>
    </w:p>
  </w:endnote>
  <w:endnote w:type="continuationSeparator" w:id="0">
    <w:p w:rsidR="00EA6163" w:rsidRDefault="00EA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95" w:rsidRDefault="00700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E65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1E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E6595" w:rsidRDefault="009E65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95" w:rsidRPr="009A0A45" w:rsidRDefault="009E6595">
    <w:pPr>
      <w:pStyle w:val="Pidipagina"/>
      <w:ind w:right="360"/>
      <w:rPr>
        <w:b/>
        <w:color w:val="A8FF93"/>
      </w:rPr>
    </w:pPr>
    <w:r w:rsidRPr="009A0A45">
      <w:rPr>
        <w:b/>
        <w:color w:val="A8FF93"/>
      </w:rPr>
      <w:t>____________________________________________________________________________________________</w:t>
    </w:r>
  </w:p>
  <w:p w:rsidR="009E6595" w:rsidRPr="00BE4CA8" w:rsidRDefault="009E6595" w:rsidP="006215B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>www.cefpas.it</w:t>
    </w:r>
  </w:p>
  <w:p w:rsidR="009E6595" w:rsidRPr="00BE4CA8" w:rsidRDefault="009E6595" w:rsidP="006215B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>Cittadella Sant'Elia - via G. Mulè, 1 - 93100 CALTANISSETTA</w:t>
    </w:r>
  </w:p>
  <w:p w:rsidR="009E6595" w:rsidRPr="00BE4CA8" w:rsidRDefault="009E6595" w:rsidP="006215BF">
    <w:pPr>
      <w:tabs>
        <w:tab w:val="left" w:pos="4111"/>
      </w:tabs>
      <w:jc w:val="center"/>
      <w:rPr>
        <w:rStyle w:val="Collegamentoipertestuale"/>
        <w:sz w:val="16"/>
        <w:szCs w:val="16"/>
      </w:rPr>
    </w:pPr>
    <w:r w:rsidRPr="00BE4CA8">
      <w:rPr>
        <w:color w:val="000080"/>
        <w:sz w:val="16"/>
        <w:szCs w:val="16"/>
      </w:rPr>
      <w:t>Tel. 0934 50</w:t>
    </w:r>
    <w:r>
      <w:rPr>
        <w:color w:val="000080"/>
        <w:sz w:val="16"/>
        <w:szCs w:val="16"/>
      </w:rPr>
      <w:t>5</w:t>
    </w:r>
    <w:r w:rsidRPr="00BE4CA8">
      <w:rPr>
        <w:color w:val="000080"/>
        <w:sz w:val="16"/>
        <w:szCs w:val="16"/>
      </w:rPr>
      <w:t xml:space="preserve">145/140 – Fax 0934 505318 – e-mail: </w:t>
    </w:r>
    <w:hyperlink r:id="rId1" w:history="1">
      <w:r w:rsidRPr="00BE4CA8">
        <w:rPr>
          <w:rStyle w:val="Collegamentoipertestuale"/>
          <w:sz w:val="16"/>
          <w:szCs w:val="16"/>
        </w:rPr>
        <w:t>ufficiogarecefpas@cefpas.it</w:t>
      </w:r>
    </w:hyperlink>
  </w:p>
  <w:p w:rsidR="009E6595" w:rsidRPr="00BE4CA8" w:rsidRDefault="009E6595" w:rsidP="006215B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 xml:space="preserve"> PEC: </w:t>
    </w:r>
    <w:hyperlink r:id="rId2" w:history="1">
      <w:r w:rsidRPr="00CA49E6">
        <w:rPr>
          <w:rStyle w:val="Collegamentoipertestuale"/>
          <w:sz w:val="16"/>
          <w:szCs w:val="16"/>
        </w:rPr>
        <w:t>ufficiogare@pec.cefpas.it</w:t>
      </w:r>
    </w:hyperlink>
    <w:r w:rsidRPr="003321AE">
      <w:rPr>
        <w:rStyle w:val="Collegamentoipertestuale"/>
      </w:rPr>
      <w:t xml:space="preserve"> - </w:t>
    </w:r>
    <w:r w:rsidRPr="00BE4CA8">
      <w:rPr>
        <w:color w:val="000080"/>
        <w:sz w:val="16"/>
        <w:szCs w:val="16"/>
      </w:rPr>
      <w:t>P. IVA 01427360852</w:t>
    </w:r>
  </w:p>
  <w:p w:rsidR="009E6595" w:rsidRDefault="009E6595" w:rsidP="00026C71">
    <w:pPr>
      <w:tabs>
        <w:tab w:val="left" w:pos="4111"/>
      </w:tabs>
      <w:jc w:val="center"/>
      <w:rPr>
        <w:color w:val="000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63" w:rsidRDefault="00EA6163">
      <w:r>
        <w:separator/>
      </w:r>
    </w:p>
  </w:footnote>
  <w:footnote w:type="continuationSeparator" w:id="0">
    <w:p w:rsidR="00EA6163" w:rsidRDefault="00EA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">
    <w:nsid w:val="29EE3726"/>
    <w:multiLevelType w:val="hybridMultilevel"/>
    <w:tmpl w:val="4F56EE38"/>
    <w:lvl w:ilvl="0" w:tplc="9F9216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stylePaneFormatFilter w:val="3F0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4"/>
    <w:rsid w:val="00004A75"/>
    <w:rsid w:val="00015B89"/>
    <w:rsid w:val="0002352B"/>
    <w:rsid w:val="00026C71"/>
    <w:rsid w:val="00031276"/>
    <w:rsid w:val="00034275"/>
    <w:rsid w:val="00036E76"/>
    <w:rsid w:val="00047335"/>
    <w:rsid w:val="00056DE2"/>
    <w:rsid w:val="0006212B"/>
    <w:rsid w:val="00062D1A"/>
    <w:rsid w:val="00066052"/>
    <w:rsid w:val="00092E14"/>
    <w:rsid w:val="000C0DC1"/>
    <w:rsid w:val="000C1210"/>
    <w:rsid w:val="000C1835"/>
    <w:rsid w:val="000D1EF6"/>
    <w:rsid w:val="000E074F"/>
    <w:rsid w:val="000E4415"/>
    <w:rsid w:val="000F684D"/>
    <w:rsid w:val="00110FC0"/>
    <w:rsid w:val="00121A08"/>
    <w:rsid w:val="001303AE"/>
    <w:rsid w:val="00130E3A"/>
    <w:rsid w:val="00137698"/>
    <w:rsid w:val="00141EB8"/>
    <w:rsid w:val="001449C2"/>
    <w:rsid w:val="00154E2C"/>
    <w:rsid w:val="0015616D"/>
    <w:rsid w:val="00165B2E"/>
    <w:rsid w:val="00171542"/>
    <w:rsid w:val="001E3188"/>
    <w:rsid w:val="00204E4B"/>
    <w:rsid w:val="00210F6F"/>
    <w:rsid w:val="00212B8F"/>
    <w:rsid w:val="0023021F"/>
    <w:rsid w:val="00242D5F"/>
    <w:rsid w:val="002612E4"/>
    <w:rsid w:val="0028117B"/>
    <w:rsid w:val="00291E43"/>
    <w:rsid w:val="0029728B"/>
    <w:rsid w:val="0029794B"/>
    <w:rsid w:val="002A368E"/>
    <w:rsid w:val="002A687E"/>
    <w:rsid w:val="002B49BA"/>
    <w:rsid w:val="002D40B8"/>
    <w:rsid w:val="002D5E51"/>
    <w:rsid w:val="002E30FE"/>
    <w:rsid w:val="002E7264"/>
    <w:rsid w:val="002F3CA3"/>
    <w:rsid w:val="003134F7"/>
    <w:rsid w:val="00330880"/>
    <w:rsid w:val="0033110E"/>
    <w:rsid w:val="00333DFC"/>
    <w:rsid w:val="00334A24"/>
    <w:rsid w:val="00340D4F"/>
    <w:rsid w:val="003539D7"/>
    <w:rsid w:val="003759F1"/>
    <w:rsid w:val="00376FCD"/>
    <w:rsid w:val="0039128C"/>
    <w:rsid w:val="003A3459"/>
    <w:rsid w:val="003A73D6"/>
    <w:rsid w:val="003B2F89"/>
    <w:rsid w:val="003C1220"/>
    <w:rsid w:val="003C27FC"/>
    <w:rsid w:val="003D05EC"/>
    <w:rsid w:val="003E639C"/>
    <w:rsid w:val="004041FF"/>
    <w:rsid w:val="004200A1"/>
    <w:rsid w:val="0042079A"/>
    <w:rsid w:val="00427B8C"/>
    <w:rsid w:val="00430FCB"/>
    <w:rsid w:val="00434045"/>
    <w:rsid w:val="00453617"/>
    <w:rsid w:val="00454F71"/>
    <w:rsid w:val="004754AF"/>
    <w:rsid w:val="004A7790"/>
    <w:rsid w:val="004B32C9"/>
    <w:rsid w:val="004C08B7"/>
    <w:rsid w:val="004F22FB"/>
    <w:rsid w:val="00516C18"/>
    <w:rsid w:val="005216C9"/>
    <w:rsid w:val="005222A5"/>
    <w:rsid w:val="005238A6"/>
    <w:rsid w:val="00540335"/>
    <w:rsid w:val="00543268"/>
    <w:rsid w:val="00572FB7"/>
    <w:rsid w:val="005819F4"/>
    <w:rsid w:val="005900F9"/>
    <w:rsid w:val="00592746"/>
    <w:rsid w:val="005B076A"/>
    <w:rsid w:val="005C05A4"/>
    <w:rsid w:val="005C5351"/>
    <w:rsid w:val="005D22CD"/>
    <w:rsid w:val="005D2561"/>
    <w:rsid w:val="005D5FCD"/>
    <w:rsid w:val="006215BF"/>
    <w:rsid w:val="00621809"/>
    <w:rsid w:val="006248D3"/>
    <w:rsid w:val="0063025A"/>
    <w:rsid w:val="00653CED"/>
    <w:rsid w:val="00655714"/>
    <w:rsid w:val="00656ADE"/>
    <w:rsid w:val="006641B0"/>
    <w:rsid w:val="00675653"/>
    <w:rsid w:val="00685712"/>
    <w:rsid w:val="00685FA0"/>
    <w:rsid w:val="006A07F1"/>
    <w:rsid w:val="006C0144"/>
    <w:rsid w:val="006C1095"/>
    <w:rsid w:val="006C483D"/>
    <w:rsid w:val="006C574D"/>
    <w:rsid w:val="006D1FA9"/>
    <w:rsid w:val="00700F1C"/>
    <w:rsid w:val="00706FF1"/>
    <w:rsid w:val="00727EC9"/>
    <w:rsid w:val="00730384"/>
    <w:rsid w:val="00730511"/>
    <w:rsid w:val="00757E68"/>
    <w:rsid w:val="00784BD7"/>
    <w:rsid w:val="00794589"/>
    <w:rsid w:val="007977E3"/>
    <w:rsid w:val="007F29C9"/>
    <w:rsid w:val="007F5ACC"/>
    <w:rsid w:val="007F694A"/>
    <w:rsid w:val="00803AE6"/>
    <w:rsid w:val="00811D47"/>
    <w:rsid w:val="00842BB5"/>
    <w:rsid w:val="0084450E"/>
    <w:rsid w:val="008708DE"/>
    <w:rsid w:val="00871F74"/>
    <w:rsid w:val="00872E18"/>
    <w:rsid w:val="00880040"/>
    <w:rsid w:val="00891D0C"/>
    <w:rsid w:val="00891E6F"/>
    <w:rsid w:val="008A4669"/>
    <w:rsid w:val="008B7655"/>
    <w:rsid w:val="008C7F98"/>
    <w:rsid w:val="008E43AD"/>
    <w:rsid w:val="0090700B"/>
    <w:rsid w:val="00920E09"/>
    <w:rsid w:val="00921EE4"/>
    <w:rsid w:val="0096298E"/>
    <w:rsid w:val="0097244C"/>
    <w:rsid w:val="00974410"/>
    <w:rsid w:val="0097731B"/>
    <w:rsid w:val="00983690"/>
    <w:rsid w:val="009A0A45"/>
    <w:rsid w:val="009A485F"/>
    <w:rsid w:val="009B5486"/>
    <w:rsid w:val="009C321E"/>
    <w:rsid w:val="009D25B2"/>
    <w:rsid w:val="009D7FC4"/>
    <w:rsid w:val="009E4208"/>
    <w:rsid w:val="009E6595"/>
    <w:rsid w:val="00A131BA"/>
    <w:rsid w:val="00A13F69"/>
    <w:rsid w:val="00A2331E"/>
    <w:rsid w:val="00A6507D"/>
    <w:rsid w:val="00A9405C"/>
    <w:rsid w:val="00AB4AF0"/>
    <w:rsid w:val="00AB70DF"/>
    <w:rsid w:val="00AC2283"/>
    <w:rsid w:val="00AC4476"/>
    <w:rsid w:val="00AE25F8"/>
    <w:rsid w:val="00AE4AA2"/>
    <w:rsid w:val="00B0202C"/>
    <w:rsid w:val="00B1498D"/>
    <w:rsid w:val="00B15ACD"/>
    <w:rsid w:val="00B177D6"/>
    <w:rsid w:val="00B4170D"/>
    <w:rsid w:val="00B60329"/>
    <w:rsid w:val="00B627DC"/>
    <w:rsid w:val="00B64134"/>
    <w:rsid w:val="00B8162E"/>
    <w:rsid w:val="00BD546D"/>
    <w:rsid w:val="00BD5C62"/>
    <w:rsid w:val="00BF6BF5"/>
    <w:rsid w:val="00C00CA0"/>
    <w:rsid w:val="00C02F47"/>
    <w:rsid w:val="00C23BCA"/>
    <w:rsid w:val="00C37AF3"/>
    <w:rsid w:val="00C43F24"/>
    <w:rsid w:val="00C45AB1"/>
    <w:rsid w:val="00C5415E"/>
    <w:rsid w:val="00CB5BD1"/>
    <w:rsid w:val="00CD30AD"/>
    <w:rsid w:val="00CD6C7D"/>
    <w:rsid w:val="00CE3997"/>
    <w:rsid w:val="00CE5002"/>
    <w:rsid w:val="00D101F0"/>
    <w:rsid w:val="00D10407"/>
    <w:rsid w:val="00D110C4"/>
    <w:rsid w:val="00D237C9"/>
    <w:rsid w:val="00D54EC1"/>
    <w:rsid w:val="00D7459D"/>
    <w:rsid w:val="00D803A8"/>
    <w:rsid w:val="00DA0F24"/>
    <w:rsid w:val="00DA2AA3"/>
    <w:rsid w:val="00DA7B64"/>
    <w:rsid w:val="00DC79B4"/>
    <w:rsid w:val="00DD4DCB"/>
    <w:rsid w:val="00DE280F"/>
    <w:rsid w:val="00DE3BF4"/>
    <w:rsid w:val="00E04C4B"/>
    <w:rsid w:val="00E11967"/>
    <w:rsid w:val="00E14106"/>
    <w:rsid w:val="00E16212"/>
    <w:rsid w:val="00E20136"/>
    <w:rsid w:val="00E21DAD"/>
    <w:rsid w:val="00E31BFA"/>
    <w:rsid w:val="00E32C94"/>
    <w:rsid w:val="00E43ACE"/>
    <w:rsid w:val="00E443C5"/>
    <w:rsid w:val="00E63494"/>
    <w:rsid w:val="00E65FCB"/>
    <w:rsid w:val="00E676F4"/>
    <w:rsid w:val="00E75F66"/>
    <w:rsid w:val="00EA113F"/>
    <w:rsid w:val="00EA4302"/>
    <w:rsid w:val="00EA6163"/>
    <w:rsid w:val="00EE7A42"/>
    <w:rsid w:val="00F06147"/>
    <w:rsid w:val="00F124AD"/>
    <w:rsid w:val="00F13A43"/>
    <w:rsid w:val="00F1747A"/>
    <w:rsid w:val="00F218EF"/>
    <w:rsid w:val="00F222B5"/>
    <w:rsid w:val="00F7503D"/>
    <w:rsid w:val="00F7654F"/>
    <w:rsid w:val="00F82C7D"/>
    <w:rsid w:val="00FA1424"/>
    <w:rsid w:val="00FA6138"/>
    <w:rsid w:val="00FB18B4"/>
    <w:rsid w:val="00FF1950"/>
    <w:rsid w:val="00FF1A73"/>
    <w:rsid w:val="00FF4941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335"/>
  </w:style>
  <w:style w:type="paragraph" w:styleId="Titolo1">
    <w:name w:val="heading 1"/>
    <w:basedOn w:val="Normale"/>
    <w:next w:val="Normale"/>
    <w:link w:val="Titolo1Carattere"/>
    <w:uiPriority w:val="99"/>
    <w:qFormat/>
    <w:rsid w:val="00540335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3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4033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40335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540335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540335"/>
    <w:pPr>
      <w:keepNext/>
      <w:spacing w:line="360" w:lineRule="auto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40335"/>
    <w:pPr>
      <w:keepNext/>
      <w:spacing w:line="360" w:lineRule="auto"/>
      <w:ind w:left="4955" w:hanging="425"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540335"/>
    <w:pPr>
      <w:keepNext/>
      <w:spacing w:line="360" w:lineRule="auto"/>
      <w:ind w:left="4955" w:firstLine="7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0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4033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0335"/>
    <w:pPr>
      <w:spacing w:line="360" w:lineRule="auto"/>
      <w:ind w:firstLine="284"/>
      <w:jc w:val="both"/>
    </w:pPr>
    <w:rPr>
      <w:rFonts w:ascii="Arial" w:hAnsi="Arial"/>
      <w:sz w:val="28"/>
    </w:rPr>
  </w:style>
  <w:style w:type="paragraph" w:customStyle="1" w:styleId="Indirizzodelmittente">
    <w:name w:val="Indirizzo del mittente"/>
    <w:basedOn w:val="Normale"/>
    <w:rsid w:val="00540335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rsid w:val="0054033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540335"/>
  </w:style>
  <w:style w:type="paragraph" w:styleId="Corpodeltesto">
    <w:name w:val="Body Text"/>
    <w:basedOn w:val="Normale"/>
    <w:rsid w:val="00540335"/>
    <w:pPr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uiPriority w:val="99"/>
    <w:rsid w:val="005403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7790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87E"/>
  </w:style>
  <w:style w:type="paragraph" w:styleId="Testonormale">
    <w:name w:val="Plain Text"/>
    <w:basedOn w:val="Normale"/>
    <w:link w:val="TestonormaleCarattere"/>
    <w:uiPriority w:val="99"/>
    <w:rsid w:val="002A687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687E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rsid w:val="002A68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A687E"/>
  </w:style>
  <w:style w:type="character" w:styleId="Enfasigrassetto">
    <w:name w:val="Strong"/>
    <w:basedOn w:val="Carpredefinitoparagrafo"/>
    <w:uiPriority w:val="22"/>
    <w:qFormat/>
    <w:rsid w:val="00453617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453617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9A48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0F684D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1747A"/>
    <w:pPr>
      <w:ind w:left="709" w:hanging="709"/>
      <w:jc w:val="center"/>
      <w:outlineLvl w:val="0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F1747A"/>
    <w:rPr>
      <w:b/>
      <w:sz w:val="32"/>
    </w:rPr>
  </w:style>
  <w:style w:type="table" w:customStyle="1" w:styleId="Grigliachiara-Colore11">
    <w:name w:val="Griglia chiara - Colore 11"/>
    <w:basedOn w:val="Tabellanormale"/>
    <w:uiPriority w:val="62"/>
    <w:rsid w:val="00334A2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elementonascosto">
    <w:name w:val="elemento_nascosto"/>
    <w:basedOn w:val="Carpredefinitoparagrafo"/>
    <w:rsid w:val="00BF6BF5"/>
  </w:style>
  <w:style w:type="table" w:customStyle="1" w:styleId="Grigliachiara-Colore110">
    <w:name w:val="Griglia chiara - Colore 11"/>
    <w:basedOn w:val="Tabellanormale"/>
    <w:uiPriority w:val="62"/>
    <w:rsid w:val="00FF19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usoboll1Carattere">
    <w:name w:val="usoboll1 Carattere"/>
    <w:link w:val="usoboll1"/>
    <w:locked/>
    <w:rsid w:val="009E6595"/>
    <w:rPr>
      <w:sz w:val="24"/>
      <w:lang w:eastAsia="ar-SA"/>
    </w:rPr>
  </w:style>
  <w:style w:type="paragraph" w:customStyle="1" w:styleId="usoboll1">
    <w:name w:val="usoboll1"/>
    <w:basedOn w:val="Normale"/>
    <w:link w:val="usoboll1Carattere"/>
    <w:rsid w:val="009E6595"/>
    <w:pPr>
      <w:widowControl w:val="0"/>
      <w:suppressAutoHyphens/>
      <w:spacing w:line="482" w:lineRule="atLeast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efpas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efpas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lvatore.brighina@pec.ordineavvocaticatania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cefpas@legalmail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pd@cefpa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gare@pec.cefpas.it" TargetMode="External"/><Relationship Id="rId1" Type="http://schemas.openxmlformats.org/officeDocument/2006/relationships/hyperlink" Target="mailto:ufficiogarecefpas@cefpa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6</TotalTime>
  <Pages>3</Pages>
  <Words>1109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CEFPAS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CEFPAS</dc:creator>
  <cp:lastModifiedBy>f.presti</cp:lastModifiedBy>
  <cp:revision>3</cp:revision>
  <cp:lastPrinted>2019-10-03T14:35:00Z</cp:lastPrinted>
  <dcterms:created xsi:type="dcterms:W3CDTF">2020-03-03T16:03:00Z</dcterms:created>
  <dcterms:modified xsi:type="dcterms:W3CDTF">2020-04-08T11:25:00Z</dcterms:modified>
</cp:coreProperties>
</file>